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DD19" w14:textId="77777777" w:rsidR="008D746B" w:rsidRDefault="00836FEB">
      <w:pPr>
        <w:pStyle w:val="Subtitle"/>
        <w:rPr>
          <w:rFonts w:ascii="Abadi" w:eastAsia="Abadi" w:hAnsi="Abadi" w:cs="Abadi"/>
        </w:rPr>
      </w:pPr>
      <w:r>
        <w:rPr>
          <w:rFonts w:ascii="Abadi" w:eastAsia="Abadi" w:hAnsi="Abadi" w:cs="Abadi"/>
        </w:rPr>
        <w:t xml:space="preserve">  </w:t>
      </w:r>
    </w:p>
    <w:p w14:paraId="2D49BF4E" w14:textId="3A02F1E3" w:rsidR="008D746B" w:rsidRDefault="00E30498">
      <w:pPr>
        <w:pStyle w:val="Subtitle"/>
        <w:rPr>
          <w:rFonts w:ascii="Abadi" w:eastAsia="Abadi" w:hAnsi="Abadi" w:cs="Abadi"/>
        </w:rPr>
      </w:pPr>
      <w:r>
        <w:rPr>
          <w:rFonts w:ascii="Abadi" w:eastAsia="Abadi" w:hAnsi="Abadi" w:cs="Abadi"/>
        </w:rPr>
        <w:t>FAMILY WORSHIP BOOKLET</w:t>
      </w:r>
    </w:p>
    <w:p w14:paraId="1E0658A6" w14:textId="7483A135" w:rsidR="000935C5" w:rsidRDefault="000935C5" w:rsidP="000935C5"/>
    <w:p w14:paraId="78CC6456" w14:textId="543241A2" w:rsidR="000935C5" w:rsidRDefault="000935C5" w:rsidP="000935C5"/>
    <w:p w14:paraId="270CD093" w14:textId="31AA6062" w:rsidR="000935C5" w:rsidRDefault="000935C5" w:rsidP="000935C5"/>
    <w:p w14:paraId="7040664A" w14:textId="71A12B27" w:rsidR="000935C5" w:rsidRDefault="000935C5" w:rsidP="000935C5"/>
    <w:p w14:paraId="4F016430" w14:textId="77777777" w:rsidR="000935C5" w:rsidRPr="000935C5" w:rsidRDefault="000935C5" w:rsidP="000935C5"/>
    <w:p w14:paraId="1BFDB0F6" w14:textId="4528FEBB" w:rsidR="008D746B" w:rsidRDefault="000935C5">
      <w:pPr>
        <w:ind w:left="0"/>
        <w:jc w:val="center"/>
        <w:rPr>
          <w:rFonts w:ascii="Calibri" w:eastAsia="Calibri" w:hAnsi="Calibri" w:cs="Calibri"/>
          <w:sz w:val="22"/>
          <w:szCs w:val="22"/>
        </w:rPr>
      </w:pPr>
      <w:r>
        <w:rPr>
          <w:rFonts w:ascii="Calibri" w:eastAsia="Candara" w:hAnsi="Calibri" w:cs="Calibri"/>
          <w:noProof/>
          <w:sz w:val="22"/>
          <w:szCs w:val="22"/>
        </w:rPr>
        <w:drawing>
          <wp:inline distT="0" distB="0" distL="0" distR="0" wp14:anchorId="50C13043" wp14:editId="3497AE35">
            <wp:extent cx="4114800" cy="27432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14:paraId="6E7A8DA7" w14:textId="036D6A5F" w:rsidR="008D746B" w:rsidRDefault="008D746B">
      <w:pPr>
        <w:ind w:left="0"/>
        <w:jc w:val="center"/>
        <w:rPr>
          <w:rFonts w:ascii="Calibri" w:eastAsia="Calibri" w:hAnsi="Calibri" w:cs="Calibri"/>
          <w:sz w:val="22"/>
          <w:szCs w:val="22"/>
        </w:rPr>
      </w:pPr>
    </w:p>
    <w:p w14:paraId="17966554" w14:textId="7FB9FE6F" w:rsidR="000935C5" w:rsidRDefault="000935C5">
      <w:pPr>
        <w:ind w:left="0"/>
        <w:jc w:val="center"/>
        <w:rPr>
          <w:rFonts w:ascii="Calibri" w:eastAsia="Calibri" w:hAnsi="Calibri" w:cs="Calibri"/>
          <w:sz w:val="22"/>
          <w:szCs w:val="22"/>
        </w:rPr>
      </w:pPr>
    </w:p>
    <w:p w14:paraId="1D62EE00" w14:textId="77512B45" w:rsidR="000935C5" w:rsidRDefault="000935C5">
      <w:pPr>
        <w:ind w:left="0"/>
        <w:jc w:val="center"/>
        <w:rPr>
          <w:rFonts w:ascii="Calibri" w:eastAsia="Calibri" w:hAnsi="Calibri" w:cs="Calibri"/>
          <w:sz w:val="22"/>
          <w:szCs w:val="22"/>
        </w:rPr>
      </w:pPr>
    </w:p>
    <w:p w14:paraId="7FF5FBE3" w14:textId="1ACD1D31" w:rsidR="000935C5" w:rsidRDefault="000935C5">
      <w:pPr>
        <w:ind w:left="0"/>
        <w:jc w:val="center"/>
        <w:rPr>
          <w:rFonts w:ascii="Calibri" w:eastAsia="Calibri" w:hAnsi="Calibri" w:cs="Calibri"/>
          <w:sz w:val="22"/>
          <w:szCs w:val="22"/>
        </w:rPr>
      </w:pPr>
    </w:p>
    <w:p w14:paraId="49E59FAA" w14:textId="77777777" w:rsidR="000935C5" w:rsidRDefault="000935C5">
      <w:pPr>
        <w:ind w:left="0"/>
        <w:jc w:val="center"/>
        <w:rPr>
          <w:rFonts w:ascii="Calibri" w:eastAsia="Calibri" w:hAnsi="Calibri" w:cs="Calibri"/>
          <w:sz w:val="22"/>
          <w:szCs w:val="22"/>
        </w:rPr>
      </w:pPr>
    </w:p>
    <w:p w14:paraId="6E993A06" w14:textId="77777777" w:rsidR="008D746B" w:rsidRDefault="008D746B">
      <w:pPr>
        <w:ind w:left="0"/>
        <w:jc w:val="center"/>
        <w:rPr>
          <w:rFonts w:ascii="Calibri" w:eastAsia="Calibri" w:hAnsi="Calibri" w:cs="Calibri"/>
          <w:sz w:val="22"/>
          <w:szCs w:val="22"/>
        </w:rPr>
      </w:pPr>
    </w:p>
    <w:p w14:paraId="0753E9DA" w14:textId="77777777" w:rsidR="008D746B" w:rsidRDefault="00E30498">
      <w:pPr>
        <w:ind w:left="0"/>
        <w:jc w:val="center"/>
        <w:rPr>
          <w:rFonts w:ascii="Calibri" w:eastAsia="Calibri" w:hAnsi="Calibri" w:cs="Calibri"/>
        </w:rPr>
      </w:pPr>
      <w:r>
        <w:rPr>
          <w:rFonts w:ascii="Calibri" w:eastAsia="Calibri" w:hAnsi="Calibri" w:cs="Calibri"/>
        </w:rPr>
        <w:t>God tells us that Ezra read from the book of the Law,</w:t>
      </w:r>
    </w:p>
    <w:p w14:paraId="393EF270" w14:textId="77777777" w:rsidR="008D746B" w:rsidRDefault="00E30498">
      <w:pPr>
        <w:ind w:left="0"/>
        <w:jc w:val="center"/>
        <w:rPr>
          <w:rFonts w:ascii="Calibri" w:eastAsia="Calibri" w:hAnsi="Calibri" w:cs="Calibri"/>
        </w:rPr>
      </w:pPr>
      <w:r>
        <w:rPr>
          <w:rFonts w:ascii="Calibri" w:eastAsia="Calibri" w:hAnsi="Calibri" w:cs="Calibri"/>
        </w:rPr>
        <w:t>day after day, and that the people of God</w:t>
      </w:r>
    </w:p>
    <w:p w14:paraId="3EE78CE7" w14:textId="77777777" w:rsidR="008D746B" w:rsidRDefault="00E30498">
      <w:pPr>
        <w:ind w:left="0"/>
        <w:jc w:val="center"/>
        <w:rPr>
          <w:rFonts w:ascii="Calibri" w:eastAsia="Calibri" w:hAnsi="Calibri" w:cs="Calibri"/>
        </w:rPr>
      </w:pPr>
      <w:r>
        <w:rPr>
          <w:rFonts w:ascii="Calibri" w:eastAsia="Calibri" w:hAnsi="Calibri" w:cs="Calibri"/>
        </w:rPr>
        <w:t>were filled with joy!</w:t>
      </w:r>
    </w:p>
    <w:p w14:paraId="54154811" w14:textId="77777777" w:rsidR="008D746B" w:rsidRDefault="008D746B">
      <w:pPr>
        <w:pBdr>
          <w:top w:val="nil"/>
          <w:left w:val="nil"/>
          <w:bottom w:val="nil"/>
          <w:right w:val="nil"/>
          <w:between w:val="nil"/>
        </w:pBdr>
        <w:shd w:val="clear" w:color="auto" w:fill="FFFFFF"/>
        <w:ind w:left="0"/>
        <w:rPr>
          <w:rFonts w:ascii="Calibri" w:eastAsia="Calibri" w:hAnsi="Calibri" w:cs="Calibri"/>
          <w:color w:val="000000"/>
        </w:rPr>
      </w:pPr>
    </w:p>
    <w:p w14:paraId="4F7A9F53" w14:textId="77777777" w:rsidR="008D746B" w:rsidRDefault="008D746B">
      <w:pPr>
        <w:pBdr>
          <w:top w:val="nil"/>
          <w:left w:val="nil"/>
          <w:bottom w:val="nil"/>
          <w:right w:val="nil"/>
          <w:between w:val="nil"/>
        </w:pBdr>
        <w:shd w:val="clear" w:color="auto" w:fill="FFFFFF"/>
        <w:ind w:left="0"/>
        <w:rPr>
          <w:rFonts w:ascii="Calibri" w:eastAsia="Calibri" w:hAnsi="Calibri" w:cs="Calibri"/>
          <w:color w:val="000000"/>
          <w:sz w:val="22"/>
          <w:szCs w:val="22"/>
        </w:rPr>
      </w:pPr>
    </w:p>
    <w:p w14:paraId="2E3F0341" w14:textId="77777777" w:rsidR="008D746B" w:rsidRDefault="00E30498">
      <w:pPr>
        <w:ind w:left="0" w:right="-113"/>
        <w:jc w:val="center"/>
        <w:rPr>
          <w:rFonts w:ascii="Calibri" w:eastAsia="Calibri" w:hAnsi="Calibri" w:cs="Calibri"/>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66C8B61D" wp14:editId="3CFF61C2">
                <wp:simplePos x="0" y="0"/>
                <wp:positionH relativeFrom="column">
                  <wp:posOffset>191135</wp:posOffset>
                </wp:positionH>
                <wp:positionV relativeFrom="paragraph">
                  <wp:posOffset>73660</wp:posOffset>
                </wp:positionV>
                <wp:extent cx="3943350" cy="5515610"/>
                <wp:effectExtent l="0" t="0" r="19050" b="2794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3943350" cy="5515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41F13B" w14:textId="77777777" w:rsidR="008D746B" w:rsidRDefault="008D746B" w:rsidP="009D7551">
                            <w:pPr>
                              <w:ind w:left="0"/>
                              <w:textDirection w:val="btLr"/>
                            </w:pPr>
                          </w:p>
                          <w:p w14:paraId="10D039EE" w14:textId="77777777" w:rsidR="008D746B" w:rsidRDefault="00E30498" w:rsidP="009D7551">
                            <w:pPr>
                              <w:ind w:left="0"/>
                              <w:textDirection w:val="btLr"/>
                            </w:pPr>
                            <w:r>
                              <w:rPr>
                                <w:rFonts w:ascii="Calibri" w:eastAsia="Calibri" w:hAnsi="Calibri" w:cs="Calibri"/>
                                <w:b/>
                                <w:color w:val="0E101A"/>
                                <w:sz w:val="22"/>
                              </w:rPr>
                              <w:t xml:space="preserve">Doctrine for the Mind and Heart  </w:t>
                            </w:r>
                          </w:p>
                          <w:p w14:paraId="607BF948" w14:textId="77777777" w:rsidR="00F56F51" w:rsidRDefault="00F56F51" w:rsidP="00F56F51">
                            <w:pPr>
                              <w:ind w:left="0"/>
                              <w:textDirection w:val="btLr"/>
                              <w:rPr>
                                <w:rFonts w:ascii="Calibri" w:eastAsia="Calibri" w:hAnsi="Calibri" w:cs="Calibri"/>
                                <w:color w:val="0E101A"/>
                                <w:sz w:val="22"/>
                              </w:rPr>
                            </w:pPr>
                          </w:p>
                          <w:p w14:paraId="0F171D32" w14:textId="77777777" w:rsidR="008D746B" w:rsidRDefault="00E30498" w:rsidP="00F56F51">
                            <w:pPr>
                              <w:ind w:left="0"/>
                              <w:textDirection w:val="btLr"/>
                            </w:pPr>
                            <w:r>
                              <w:rPr>
                                <w:rFonts w:ascii="Calibri" w:eastAsia="Calibri" w:hAnsi="Calibri" w:cs="Calibri"/>
                                <w:b/>
                                <w:color w:val="0E101A"/>
                                <w:sz w:val="22"/>
                              </w:rPr>
                              <w:t xml:space="preserve">Memory Verse of the Week </w:t>
                            </w:r>
                          </w:p>
                          <w:p w14:paraId="7D1399F6" w14:textId="77777777" w:rsidR="008D746B" w:rsidRDefault="008D746B" w:rsidP="009D7551">
                            <w:pPr>
                              <w:ind w:left="0"/>
                              <w:textDirection w:val="btLr"/>
                            </w:pPr>
                          </w:p>
                          <w:p w14:paraId="74067BEF" w14:textId="77777777" w:rsidR="008D746B" w:rsidRDefault="00E30498" w:rsidP="009D7551">
                            <w:pPr>
                              <w:ind w:left="0"/>
                              <w:textDirection w:val="btLr"/>
                            </w:pPr>
                            <w:r>
                              <w:rPr>
                                <w:rFonts w:ascii="Calibri" w:eastAsia="Calibri" w:hAnsi="Calibri" w:cs="Calibri"/>
                                <w:b/>
                                <w:color w:val="0E101A"/>
                                <w:sz w:val="22"/>
                              </w:rPr>
                              <w:t>Psalm of the Week</w:t>
                            </w:r>
                          </w:p>
                          <w:p w14:paraId="5EC9FFEA" w14:textId="77777777" w:rsidR="008D746B" w:rsidRDefault="008D746B" w:rsidP="009D7551">
                            <w:pPr>
                              <w:ind w:left="0"/>
                              <w:textDirection w:val="btLr"/>
                            </w:pPr>
                          </w:p>
                          <w:p w14:paraId="066B91AC" w14:textId="77777777" w:rsidR="008D746B" w:rsidRDefault="00E30498" w:rsidP="009D7551">
                            <w:pPr>
                              <w:ind w:left="0"/>
                              <w:textDirection w:val="btLr"/>
                            </w:pPr>
                            <w:r>
                              <w:rPr>
                                <w:rFonts w:ascii="Calibri" w:eastAsia="Calibri" w:hAnsi="Calibri" w:cs="Calibri"/>
                                <w:b/>
                                <w:color w:val="0E101A"/>
                                <w:sz w:val="22"/>
                              </w:rPr>
                              <w:t xml:space="preserve">Please pray for: </w:t>
                            </w:r>
                          </w:p>
                          <w:p w14:paraId="67C028E8" w14:textId="092B25D0" w:rsidR="00F56F51" w:rsidRPr="00F56F51" w:rsidRDefault="00E30498" w:rsidP="00F56F51">
                            <w:pPr>
                              <w:shd w:val="clear" w:color="auto" w:fill="FFFFFF"/>
                              <w:ind w:left="0"/>
                              <w:rPr>
                                <w:rFonts w:ascii="Calibri" w:eastAsia="Calibri" w:hAnsi="Calibri" w:cs="Calibri"/>
                                <w:color w:val="000000"/>
                                <w:sz w:val="22"/>
                                <w:szCs w:val="22"/>
                              </w:rPr>
                            </w:pPr>
                            <w:r w:rsidRPr="00F56F51">
                              <w:rPr>
                                <w:rFonts w:ascii="Calibri" w:eastAsia="Calibri" w:hAnsi="Calibri" w:cs="Calibri"/>
                                <w:color w:val="000000"/>
                                <w:sz w:val="22"/>
                                <w:szCs w:val="22"/>
                              </w:rPr>
                              <w:t xml:space="preserve">Mon - </w:t>
                            </w:r>
                            <w:bookmarkStart w:id="0" w:name="_Hlk67578277"/>
                          </w:p>
                          <w:p w14:paraId="51EE39AD" w14:textId="57564300" w:rsidR="00F56F51" w:rsidRPr="00F56F51" w:rsidRDefault="00F56F51" w:rsidP="00F56F51">
                            <w:pPr>
                              <w:shd w:val="clear" w:color="auto" w:fill="FFFFFF"/>
                              <w:ind w:left="0"/>
                              <w:rPr>
                                <w:rFonts w:ascii="Calibri" w:eastAsia="Calibri" w:hAnsi="Calibri" w:cs="Calibri"/>
                                <w:color w:val="000000"/>
                                <w:sz w:val="22"/>
                                <w:szCs w:val="22"/>
                              </w:rPr>
                            </w:pPr>
                            <w:r w:rsidRPr="00F56F51">
                              <w:rPr>
                                <w:rFonts w:ascii="Calibri" w:eastAsia="Calibri" w:hAnsi="Calibri" w:cs="Calibri"/>
                                <w:color w:val="000000"/>
                                <w:sz w:val="22"/>
                                <w:szCs w:val="22"/>
                              </w:rPr>
                              <w:t xml:space="preserve">Tues - </w:t>
                            </w:r>
                          </w:p>
                          <w:p w14:paraId="3B27832E" w14:textId="235537CF" w:rsidR="00F56F51" w:rsidRPr="00F56F51" w:rsidRDefault="00F56F51" w:rsidP="00F56F51">
                            <w:pPr>
                              <w:shd w:val="clear" w:color="auto" w:fill="FFFFFF"/>
                              <w:ind w:left="0"/>
                              <w:rPr>
                                <w:rFonts w:ascii="Calibri" w:eastAsia="Calibri" w:hAnsi="Calibri" w:cs="Calibri"/>
                                <w:color w:val="000000"/>
                                <w:sz w:val="22"/>
                                <w:szCs w:val="22"/>
                              </w:rPr>
                            </w:pPr>
                            <w:r w:rsidRPr="00F56F51">
                              <w:rPr>
                                <w:rFonts w:ascii="Calibri" w:eastAsia="Calibri" w:hAnsi="Calibri" w:cs="Calibri"/>
                                <w:color w:val="000000"/>
                                <w:sz w:val="22"/>
                                <w:szCs w:val="22"/>
                              </w:rPr>
                              <w:t xml:space="preserve">Wed - </w:t>
                            </w:r>
                          </w:p>
                          <w:p w14:paraId="75E053AC" w14:textId="174ACDC1" w:rsidR="00F56F51" w:rsidRPr="00F56F51" w:rsidRDefault="00F56F51" w:rsidP="00F56F51">
                            <w:pPr>
                              <w:shd w:val="clear" w:color="auto" w:fill="FFFFFF"/>
                              <w:ind w:left="0"/>
                              <w:rPr>
                                <w:rFonts w:ascii="Calibri" w:eastAsia="Calibri" w:hAnsi="Calibri" w:cs="Calibri"/>
                                <w:color w:val="000000"/>
                                <w:sz w:val="22"/>
                                <w:szCs w:val="22"/>
                              </w:rPr>
                            </w:pPr>
                            <w:proofErr w:type="spellStart"/>
                            <w:r w:rsidRPr="00F56F51">
                              <w:rPr>
                                <w:rFonts w:ascii="Calibri" w:eastAsia="Calibri" w:hAnsi="Calibri" w:cs="Calibri"/>
                                <w:color w:val="000000"/>
                                <w:sz w:val="22"/>
                                <w:szCs w:val="22"/>
                              </w:rPr>
                              <w:t>Thur</w:t>
                            </w:r>
                            <w:proofErr w:type="spellEnd"/>
                            <w:r w:rsidRPr="00F56F51">
                              <w:rPr>
                                <w:rFonts w:ascii="Calibri" w:eastAsia="Calibri" w:hAnsi="Calibri" w:cs="Calibri"/>
                                <w:color w:val="000000"/>
                                <w:sz w:val="22"/>
                                <w:szCs w:val="22"/>
                              </w:rPr>
                              <w:t xml:space="preserve"> - </w:t>
                            </w:r>
                          </w:p>
                          <w:p w14:paraId="39F6F721" w14:textId="1CED4AA9" w:rsidR="00F56F51" w:rsidRPr="00F56F51" w:rsidRDefault="00F56F51" w:rsidP="00F56F51">
                            <w:pPr>
                              <w:shd w:val="clear" w:color="auto" w:fill="FFFFFF"/>
                              <w:ind w:left="0"/>
                              <w:rPr>
                                <w:rFonts w:ascii="Calibri" w:eastAsia="Calibri" w:hAnsi="Calibri" w:cs="Calibri"/>
                                <w:color w:val="000000"/>
                                <w:sz w:val="22"/>
                                <w:szCs w:val="22"/>
                              </w:rPr>
                            </w:pPr>
                            <w:r w:rsidRPr="00F56F51">
                              <w:rPr>
                                <w:rFonts w:ascii="Calibri" w:eastAsia="Calibri" w:hAnsi="Calibri" w:cs="Calibri"/>
                                <w:color w:val="000000"/>
                                <w:sz w:val="22"/>
                                <w:szCs w:val="22"/>
                              </w:rPr>
                              <w:t xml:space="preserve">Frid - </w:t>
                            </w:r>
                          </w:p>
                          <w:bookmarkEnd w:id="0"/>
                          <w:p w14:paraId="52737A63" w14:textId="77777777" w:rsidR="008D746B" w:rsidRDefault="008D746B" w:rsidP="009D7551">
                            <w:pPr>
                              <w:ind w:left="0"/>
                              <w:textDirection w:val="btLr"/>
                            </w:pPr>
                          </w:p>
                          <w:p w14:paraId="332B1A28" w14:textId="77777777" w:rsidR="008D746B" w:rsidRDefault="00E30498" w:rsidP="009D7551">
                            <w:pPr>
                              <w:ind w:left="0"/>
                              <w:jc w:val="center"/>
                              <w:textDirection w:val="btLr"/>
                            </w:pPr>
                            <w:r>
                              <w:rPr>
                                <w:rFonts w:ascii="Calibri" w:eastAsia="Calibri" w:hAnsi="Calibri" w:cs="Calibri"/>
                                <w:i/>
                                <w:color w:val="0E101A"/>
                                <w:sz w:val="22"/>
                              </w:rPr>
                              <w:t>Pray for the Holy Spirit’s help as you read and study God’s Word.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6C8B61D" id="Rectangle 27" o:spid="_x0000_s1026" style="position:absolute;left:0;text-align:left;margin-left:15.05pt;margin-top:5.8pt;width:310.5pt;height:434.3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VNLQIAAGgEAAAOAAAAZHJzL2Uyb0RvYy54bWysVNuO0zAQfUfiHyy/0yRts7uNmq7QliKk&#10;Fbti4QOmjpNY8g3bbdK/Z+yWtgtISIg8uDP2XM6cmenyflSS7LnzwuiaFpOcEq6ZaYTuavrt6+bd&#10;HSU+gG5AGs1reuCe3q/evlkOtuJT0xvZcEcwiPbVYGvah2CrLPOs5wr8xFiu8bE1TkFA1XVZ42DA&#10;6Epm0zy/yQbjGusM497j7fr4SFcpfttyFp7a1vNAZE0RW0inS+c2ntlqCVXnwPaCnWDAP6BQIDQm&#10;PYdaQwCyc+K3UEowZ7xpw4QZlZm2FYynGrCaIv+lmpceLE+1IDnenmny/y8s+7x/dkQ0NZ3eUqJB&#10;YY++IGugO8kJ3iFBg/UV2r3YZ3fSPIqx2rF1Kv5iHWRMpB7OpPIxEIaXs8V8NiuRe4ZvZVmUN0Wi&#10;Pbu4W+fDR24UiUJNHeZPZML+0QdMiaY/TWI2b6RoNkLKpLhu+yAd2QN2eJO+iBldXplJTYaaLspp&#10;iUAAB62VEFBUFkv3ukv5Xnn468B5+v4UOAJbg++PAFKEaAaVEgEnWwpV07uzN1Q9h+aDbkg4WKRa&#10;41LQiMwrSiTHFUIhuQcQ8u92WKbUWG1s0bEpUQrjdsQgUdya5oAN9pZtBCJ9BB+eweGIF5gWxx4T&#10;ft+BQxDyk8a5WhTzSFFIyry8zbFx7vple/0CmvUGtwmZPIoPIe1WrF+b97tgWpEaeIFyAovjnJp0&#10;Wr24L9d6srr8Qax+AAAA//8DAFBLAwQUAAYACAAAACEAHsxVRdwAAAAJAQAADwAAAGRycy9kb3du&#10;cmV2LnhtbEyPzU7DMBCE70i8g7VIXBC104oQhTgVROIIEmkfYBsvSURsR7Hzw9uznOC4M6PZb4rj&#10;Zgex0BR67zQkOwWCXONN71oN59PrfQYiRHQGB+9IwzcFOJbXVwXmxq/ug5Y6toJLXMhRQxfjmEsZ&#10;mo4shp0fybH36SeLkc+plWbClcvtIPdKpdJi7/hDhyNVHTVf9Ww1nMKhr2ioH8Oy1G8v1XxnV3zX&#10;+vZme34CEWmLf2H4xWd0KJnp4mdnghg0HFTCSdaTFAT76UPCwkVDlqk9yLKQ/xeUPwAAAP//AwBQ&#10;SwECLQAUAAYACAAAACEAtoM4kv4AAADhAQAAEwAAAAAAAAAAAAAAAAAAAAAAW0NvbnRlbnRfVHlw&#10;ZXNdLnhtbFBLAQItABQABgAIAAAAIQA4/SH/1gAAAJQBAAALAAAAAAAAAAAAAAAAAC8BAABfcmVs&#10;cy8ucmVsc1BLAQItABQABgAIAAAAIQC8wxVNLQIAAGgEAAAOAAAAAAAAAAAAAAAAAC4CAABkcnMv&#10;ZTJvRG9jLnhtbFBLAQItABQABgAIAAAAIQAezFVF3AAAAAkBAAAPAAAAAAAAAAAAAAAAAIcEAABk&#10;cnMvZG93bnJldi54bWxQSwUGAAAAAAQABADzAAAAkAUAAAAA&#10;">
                <v:stroke startarrowwidth="narrow" startarrowlength="short" endarrowwidth="narrow" endarrowlength="short"/>
                <v:textbox inset="2.53958mm,1.2694mm,2.53958mm,1.2694mm">
                  <w:txbxContent>
                    <w:p w14:paraId="2441F13B" w14:textId="77777777" w:rsidR="008D746B" w:rsidRDefault="008D746B" w:rsidP="009D7551">
                      <w:pPr>
                        <w:ind w:left="0"/>
                        <w:textDirection w:val="btLr"/>
                      </w:pPr>
                    </w:p>
                    <w:p w14:paraId="10D039EE" w14:textId="77777777" w:rsidR="008D746B" w:rsidRDefault="00E30498" w:rsidP="009D7551">
                      <w:pPr>
                        <w:ind w:left="0"/>
                        <w:textDirection w:val="btLr"/>
                      </w:pPr>
                      <w:r>
                        <w:rPr>
                          <w:rFonts w:ascii="Calibri" w:eastAsia="Calibri" w:hAnsi="Calibri" w:cs="Calibri"/>
                          <w:b/>
                          <w:color w:val="0E101A"/>
                          <w:sz w:val="22"/>
                        </w:rPr>
                        <w:t xml:space="preserve">Doctrine for the Mind and Heart  </w:t>
                      </w:r>
                    </w:p>
                    <w:p w14:paraId="607BF948" w14:textId="77777777" w:rsidR="00F56F51" w:rsidRDefault="00F56F51" w:rsidP="00F56F51">
                      <w:pPr>
                        <w:ind w:left="0"/>
                        <w:textDirection w:val="btLr"/>
                        <w:rPr>
                          <w:rFonts w:ascii="Calibri" w:eastAsia="Calibri" w:hAnsi="Calibri" w:cs="Calibri"/>
                          <w:color w:val="0E101A"/>
                          <w:sz w:val="22"/>
                        </w:rPr>
                      </w:pPr>
                    </w:p>
                    <w:p w14:paraId="0F171D32" w14:textId="77777777" w:rsidR="008D746B" w:rsidRDefault="00E30498" w:rsidP="00F56F51">
                      <w:pPr>
                        <w:ind w:left="0"/>
                        <w:textDirection w:val="btLr"/>
                      </w:pPr>
                      <w:r>
                        <w:rPr>
                          <w:rFonts w:ascii="Calibri" w:eastAsia="Calibri" w:hAnsi="Calibri" w:cs="Calibri"/>
                          <w:b/>
                          <w:color w:val="0E101A"/>
                          <w:sz w:val="22"/>
                        </w:rPr>
                        <w:t xml:space="preserve">Memory Verse of the Week </w:t>
                      </w:r>
                    </w:p>
                    <w:p w14:paraId="7D1399F6" w14:textId="77777777" w:rsidR="008D746B" w:rsidRDefault="008D746B" w:rsidP="009D7551">
                      <w:pPr>
                        <w:ind w:left="0"/>
                        <w:textDirection w:val="btLr"/>
                      </w:pPr>
                    </w:p>
                    <w:p w14:paraId="74067BEF" w14:textId="77777777" w:rsidR="008D746B" w:rsidRDefault="00E30498" w:rsidP="009D7551">
                      <w:pPr>
                        <w:ind w:left="0"/>
                        <w:textDirection w:val="btLr"/>
                      </w:pPr>
                      <w:r>
                        <w:rPr>
                          <w:rFonts w:ascii="Calibri" w:eastAsia="Calibri" w:hAnsi="Calibri" w:cs="Calibri"/>
                          <w:b/>
                          <w:color w:val="0E101A"/>
                          <w:sz w:val="22"/>
                        </w:rPr>
                        <w:t>Psalm of the Week</w:t>
                      </w:r>
                    </w:p>
                    <w:p w14:paraId="5EC9FFEA" w14:textId="77777777" w:rsidR="008D746B" w:rsidRDefault="008D746B" w:rsidP="009D7551">
                      <w:pPr>
                        <w:ind w:left="0"/>
                        <w:textDirection w:val="btLr"/>
                      </w:pPr>
                    </w:p>
                    <w:p w14:paraId="066B91AC" w14:textId="77777777" w:rsidR="008D746B" w:rsidRDefault="00E30498" w:rsidP="009D7551">
                      <w:pPr>
                        <w:ind w:left="0"/>
                        <w:textDirection w:val="btLr"/>
                      </w:pPr>
                      <w:r>
                        <w:rPr>
                          <w:rFonts w:ascii="Calibri" w:eastAsia="Calibri" w:hAnsi="Calibri" w:cs="Calibri"/>
                          <w:b/>
                          <w:color w:val="0E101A"/>
                          <w:sz w:val="22"/>
                        </w:rPr>
                        <w:t xml:space="preserve">Please pray for: </w:t>
                      </w:r>
                    </w:p>
                    <w:p w14:paraId="67C028E8" w14:textId="092B25D0" w:rsidR="00F56F51" w:rsidRPr="00F56F51" w:rsidRDefault="00E30498" w:rsidP="00F56F51">
                      <w:pPr>
                        <w:shd w:val="clear" w:color="auto" w:fill="FFFFFF"/>
                        <w:ind w:left="0"/>
                        <w:rPr>
                          <w:rFonts w:ascii="Calibri" w:eastAsia="Calibri" w:hAnsi="Calibri" w:cs="Calibri"/>
                          <w:color w:val="000000"/>
                          <w:sz w:val="22"/>
                          <w:szCs w:val="22"/>
                        </w:rPr>
                      </w:pPr>
                      <w:r w:rsidRPr="00F56F51">
                        <w:rPr>
                          <w:rFonts w:ascii="Calibri" w:eastAsia="Calibri" w:hAnsi="Calibri" w:cs="Calibri"/>
                          <w:color w:val="000000"/>
                          <w:sz w:val="22"/>
                          <w:szCs w:val="22"/>
                        </w:rPr>
                        <w:t xml:space="preserve">Mon - </w:t>
                      </w:r>
                      <w:bookmarkStart w:id="1" w:name="_Hlk67578277"/>
                    </w:p>
                    <w:p w14:paraId="51EE39AD" w14:textId="57564300" w:rsidR="00F56F51" w:rsidRPr="00F56F51" w:rsidRDefault="00F56F51" w:rsidP="00F56F51">
                      <w:pPr>
                        <w:shd w:val="clear" w:color="auto" w:fill="FFFFFF"/>
                        <w:ind w:left="0"/>
                        <w:rPr>
                          <w:rFonts w:ascii="Calibri" w:eastAsia="Calibri" w:hAnsi="Calibri" w:cs="Calibri"/>
                          <w:color w:val="000000"/>
                          <w:sz w:val="22"/>
                          <w:szCs w:val="22"/>
                        </w:rPr>
                      </w:pPr>
                      <w:r w:rsidRPr="00F56F51">
                        <w:rPr>
                          <w:rFonts w:ascii="Calibri" w:eastAsia="Calibri" w:hAnsi="Calibri" w:cs="Calibri"/>
                          <w:color w:val="000000"/>
                          <w:sz w:val="22"/>
                          <w:szCs w:val="22"/>
                        </w:rPr>
                        <w:t xml:space="preserve">Tues - </w:t>
                      </w:r>
                    </w:p>
                    <w:p w14:paraId="3B27832E" w14:textId="235537CF" w:rsidR="00F56F51" w:rsidRPr="00F56F51" w:rsidRDefault="00F56F51" w:rsidP="00F56F51">
                      <w:pPr>
                        <w:shd w:val="clear" w:color="auto" w:fill="FFFFFF"/>
                        <w:ind w:left="0"/>
                        <w:rPr>
                          <w:rFonts w:ascii="Calibri" w:eastAsia="Calibri" w:hAnsi="Calibri" w:cs="Calibri"/>
                          <w:color w:val="000000"/>
                          <w:sz w:val="22"/>
                          <w:szCs w:val="22"/>
                        </w:rPr>
                      </w:pPr>
                      <w:r w:rsidRPr="00F56F51">
                        <w:rPr>
                          <w:rFonts w:ascii="Calibri" w:eastAsia="Calibri" w:hAnsi="Calibri" w:cs="Calibri"/>
                          <w:color w:val="000000"/>
                          <w:sz w:val="22"/>
                          <w:szCs w:val="22"/>
                        </w:rPr>
                        <w:t xml:space="preserve">Wed - </w:t>
                      </w:r>
                    </w:p>
                    <w:p w14:paraId="75E053AC" w14:textId="174ACDC1" w:rsidR="00F56F51" w:rsidRPr="00F56F51" w:rsidRDefault="00F56F51" w:rsidP="00F56F51">
                      <w:pPr>
                        <w:shd w:val="clear" w:color="auto" w:fill="FFFFFF"/>
                        <w:ind w:left="0"/>
                        <w:rPr>
                          <w:rFonts w:ascii="Calibri" w:eastAsia="Calibri" w:hAnsi="Calibri" w:cs="Calibri"/>
                          <w:color w:val="000000"/>
                          <w:sz w:val="22"/>
                          <w:szCs w:val="22"/>
                        </w:rPr>
                      </w:pPr>
                      <w:proofErr w:type="spellStart"/>
                      <w:r w:rsidRPr="00F56F51">
                        <w:rPr>
                          <w:rFonts w:ascii="Calibri" w:eastAsia="Calibri" w:hAnsi="Calibri" w:cs="Calibri"/>
                          <w:color w:val="000000"/>
                          <w:sz w:val="22"/>
                          <w:szCs w:val="22"/>
                        </w:rPr>
                        <w:t>Thur</w:t>
                      </w:r>
                      <w:proofErr w:type="spellEnd"/>
                      <w:r w:rsidRPr="00F56F51">
                        <w:rPr>
                          <w:rFonts w:ascii="Calibri" w:eastAsia="Calibri" w:hAnsi="Calibri" w:cs="Calibri"/>
                          <w:color w:val="000000"/>
                          <w:sz w:val="22"/>
                          <w:szCs w:val="22"/>
                        </w:rPr>
                        <w:t xml:space="preserve"> - </w:t>
                      </w:r>
                    </w:p>
                    <w:p w14:paraId="39F6F721" w14:textId="1CED4AA9" w:rsidR="00F56F51" w:rsidRPr="00F56F51" w:rsidRDefault="00F56F51" w:rsidP="00F56F51">
                      <w:pPr>
                        <w:shd w:val="clear" w:color="auto" w:fill="FFFFFF"/>
                        <w:ind w:left="0"/>
                        <w:rPr>
                          <w:rFonts w:ascii="Calibri" w:eastAsia="Calibri" w:hAnsi="Calibri" w:cs="Calibri"/>
                          <w:color w:val="000000"/>
                          <w:sz w:val="22"/>
                          <w:szCs w:val="22"/>
                        </w:rPr>
                      </w:pPr>
                      <w:r w:rsidRPr="00F56F51">
                        <w:rPr>
                          <w:rFonts w:ascii="Calibri" w:eastAsia="Calibri" w:hAnsi="Calibri" w:cs="Calibri"/>
                          <w:color w:val="000000"/>
                          <w:sz w:val="22"/>
                          <w:szCs w:val="22"/>
                        </w:rPr>
                        <w:t xml:space="preserve">Frid - </w:t>
                      </w:r>
                    </w:p>
                    <w:bookmarkEnd w:id="1"/>
                    <w:p w14:paraId="52737A63" w14:textId="77777777" w:rsidR="008D746B" w:rsidRDefault="008D746B" w:rsidP="009D7551">
                      <w:pPr>
                        <w:ind w:left="0"/>
                        <w:textDirection w:val="btLr"/>
                      </w:pPr>
                    </w:p>
                    <w:p w14:paraId="332B1A28" w14:textId="77777777" w:rsidR="008D746B" w:rsidRDefault="00E30498" w:rsidP="009D7551">
                      <w:pPr>
                        <w:ind w:left="0"/>
                        <w:jc w:val="center"/>
                        <w:textDirection w:val="btLr"/>
                      </w:pPr>
                      <w:r>
                        <w:rPr>
                          <w:rFonts w:ascii="Calibri" w:eastAsia="Calibri" w:hAnsi="Calibri" w:cs="Calibri"/>
                          <w:i/>
                          <w:color w:val="0E101A"/>
                          <w:sz w:val="22"/>
                        </w:rPr>
                        <w:t>Pray for the Holy Spirit’s help as you read and study God’s Word.</w:t>
                      </w:r>
                    </w:p>
                  </w:txbxContent>
                </v:textbox>
                <w10:wrap type="square"/>
              </v:rect>
            </w:pict>
          </mc:Fallback>
        </mc:AlternateContent>
      </w:r>
    </w:p>
    <w:p w14:paraId="426C8EC2" w14:textId="77777777" w:rsidR="008D746B" w:rsidRDefault="008D746B">
      <w:pPr>
        <w:ind w:left="720" w:right="-113" w:firstLine="720"/>
        <w:rPr>
          <w:rFonts w:ascii="Calibri" w:eastAsia="Calibri" w:hAnsi="Calibri" w:cs="Calibri"/>
          <w:sz w:val="22"/>
          <w:szCs w:val="22"/>
        </w:rPr>
      </w:pPr>
    </w:p>
    <w:p w14:paraId="59AD8084" w14:textId="77777777"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Produced by Ottawa RPC to help family worship.</w:t>
      </w:r>
    </w:p>
    <w:p w14:paraId="70283233" w14:textId="77777777" w:rsidR="008D746B" w:rsidRDefault="00E30498">
      <w:pPr>
        <w:ind w:left="0" w:right="-113"/>
        <w:jc w:val="center"/>
        <w:rPr>
          <w:rFonts w:ascii="Calibri" w:eastAsia="Calibri" w:hAnsi="Calibri" w:cs="Calibri"/>
          <w:sz w:val="22"/>
          <w:szCs w:val="22"/>
        </w:rPr>
      </w:pPr>
      <w:r>
        <w:rPr>
          <w:rFonts w:ascii="Calibri" w:eastAsia="Calibri" w:hAnsi="Calibri" w:cs="Calibri"/>
          <w:sz w:val="22"/>
          <w:szCs w:val="22"/>
        </w:rPr>
        <w:t>These notes have been prepared by</w:t>
      </w:r>
    </w:p>
    <w:p w14:paraId="511ABE18" w14:textId="77777777" w:rsidR="00382E71" w:rsidRDefault="00E30498" w:rsidP="00382E71">
      <w:pPr>
        <w:ind w:left="0" w:right="-113"/>
        <w:jc w:val="center"/>
        <w:rPr>
          <w:rFonts w:ascii="Calibri" w:eastAsia="Calibri" w:hAnsi="Calibri" w:cs="Calibri"/>
          <w:sz w:val="22"/>
          <w:szCs w:val="22"/>
        </w:rPr>
      </w:pPr>
      <w:r>
        <w:rPr>
          <w:rFonts w:ascii="Calibri" w:eastAsia="Calibri" w:hAnsi="Calibri" w:cs="Calibri"/>
          <w:sz w:val="22"/>
          <w:szCs w:val="22"/>
        </w:rPr>
        <w:t>Rev. Daniel Hempkin, minister of Hebron RPCNA.</w:t>
      </w:r>
    </w:p>
    <w:p w14:paraId="09FB8A65" w14:textId="77777777" w:rsidR="009D7551" w:rsidRDefault="009D7551">
      <w:pPr>
        <w:rPr>
          <w:rFonts w:ascii="Calibri" w:hAnsi="Calibri" w:cs="Calibri"/>
          <w:b/>
          <w:bCs/>
        </w:rPr>
      </w:pPr>
      <w:r>
        <w:rPr>
          <w:rFonts w:ascii="Calibri" w:hAnsi="Calibri" w:cs="Calibri"/>
          <w:b/>
          <w:bCs/>
        </w:rPr>
        <w:br w:type="page"/>
      </w:r>
    </w:p>
    <w:p w14:paraId="11F8F8D8" w14:textId="77777777" w:rsidR="008D79AE" w:rsidRDefault="00382E71" w:rsidP="00F56F51">
      <w:pPr>
        <w:ind w:left="0" w:right="-113"/>
        <w:jc w:val="both"/>
      </w:pPr>
      <w:r w:rsidRPr="008D79AE">
        <w:rPr>
          <w:rFonts w:ascii="Calibri" w:hAnsi="Calibri" w:cs="Calibri"/>
          <w:b/>
          <w:bCs/>
        </w:rPr>
        <w:lastRenderedPageBreak/>
        <w:t xml:space="preserve">Monday </w:t>
      </w:r>
      <w:r w:rsidR="008D79AE" w:rsidRPr="008D79AE">
        <w:rPr>
          <w:rFonts w:ascii="Calibri" w:hAnsi="Calibri" w:cs="Calibri"/>
          <w:b/>
          <w:bCs/>
        </w:rPr>
        <w:t>- Ezra 7:11-26 - The Decree of Artaxerxes</w:t>
      </w:r>
      <w:r w:rsidR="008A39C3">
        <w:rPr>
          <w:rFonts w:ascii="Calibri" w:hAnsi="Calibri" w:cs="Calibri"/>
          <w:b/>
          <w:bCs/>
        </w:rPr>
        <w:t>.</w:t>
      </w:r>
      <w:r w:rsidR="008D79AE" w:rsidRPr="008D79AE">
        <w:rPr>
          <w:rFonts w:ascii="Calibri" w:hAnsi="Calibri" w:cs="Calibri"/>
          <w:b/>
          <w:bCs/>
        </w:rPr>
        <w:t xml:space="preserve"> </w:t>
      </w:r>
    </w:p>
    <w:p w14:paraId="176F3A22" w14:textId="77777777" w:rsidR="001622FE" w:rsidRDefault="001622FE" w:rsidP="00F56F51">
      <w:pPr>
        <w:ind w:left="0" w:right="-113"/>
        <w:jc w:val="both"/>
        <w:rPr>
          <w:rFonts w:ascii="Calibri" w:hAnsi="Calibri" w:cs="Calibri"/>
          <w:sz w:val="22"/>
          <w:szCs w:val="22"/>
        </w:rPr>
      </w:pPr>
    </w:p>
    <w:p w14:paraId="2115DEA7" w14:textId="77777777" w:rsidR="008D79AE" w:rsidRDefault="008D79AE" w:rsidP="00F56F51">
      <w:pPr>
        <w:ind w:left="0" w:right="-113"/>
        <w:jc w:val="both"/>
        <w:rPr>
          <w:rFonts w:ascii="Calibri" w:hAnsi="Calibri" w:cs="Calibri"/>
          <w:sz w:val="22"/>
          <w:szCs w:val="22"/>
        </w:rPr>
      </w:pPr>
      <w:r w:rsidRPr="008D79AE">
        <w:rPr>
          <w:rFonts w:ascii="Calibri" w:hAnsi="Calibri" w:cs="Calibri"/>
          <w:sz w:val="22"/>
          <w:szCs w:val="22"/>
        </w:rPr>
        <w:t xml:space="preserve">Because of God's grace and providential care of His people, Ezra finds favor in the sight of Artaxerxes king of Persia. The king and his seven counselors (men who held a hereditary position close to the king because they were of the families of the seven conspirators who overthrew the impostor, Smerdis, and placed Artaxerxes' grandfather, Darius, on the throne) </w:t>
      </w:r>
      <w:r w:rsidR="00657474">
        <w:rPr>
          <w:rFonts w:ascii="Calibri" w:hAnsi="Calibri" w:cs="Calibri"/>
          <w:sz w:val="22"/>
          <w:szCs w:val="22"/>
        </w:rPr>
        <w:t xml:space="preserve">were </w:t>
      </w:r>
      <w:r w:rsidRPr="008D79AE">
        <w:rPr>
          <w:rFonts w:ascii="Calibri" w:hAnsi="Calibri" w:cs="Calibri"/>
          <w:sz w:val="22"/>
          <w:szCs w:val="22"/>
        </w:rPr>
        <w:t>determined to support Ezra. According to this decree: 1)</w:t>
      </w:r>
      <w:r w:rsidR="00657474">
        <w:rPr>
          <w:rFonts w:ascii="Calibri" w:hAnsi="Calibri" w:cs="Calibri"/>
          <w:sz w:val="22"/>
          <w:szCs w:val="22"/>
        </w:rPr>
        <w:t xml:space="preserve"> </w:t>
      </w:r>
      <w:r w:rsidRPr="008D79AE">
        <w:rPr>
          <w:rFonts w:ascii="Calibri" w:hAnsi="Calibri" w:cs="Calibri"/>
          <w:sz w:val="22"/>
          <w:szCs w:val="22"/>
        </w:rPr>
        <w:t>Ezra and any Israelite who wished to accompany him could move to Jerusalem</w:t>
      </w:r>
      <w:r w:rsidR="00657474">
        <w:rPr>
          <w:rFonts w:ascii="Calibri" w:hAnsi="Calibri" w:cs="Calibri"/>
          <w:sz w:val="22"/>
          <w:szCs w:val="22"/>
        </w:rPr>
        <w:t>;</w:t>
      </w:r>
      <w:r w:rsidRPr="008D79AE">
        <w:rPr>
          <w:rFonts w:ascii="Calibri" w:hAnsi="Calibri" w:cs="Calibri"/>
          <w:sz w:val="22"/>
          <w:szCs w:val="22"/>
        </w:rPr>
        <w:t xml:space="preserve"> 2) the king and his counselors made donations to finance sacrifices on behalf of the king and his sons</w:t>
      </w:r>
      <w:r w:rsidR="00657474">
        <w:rPr>
          <w:rFonts w:ascii="Calibri" w:hAnsi="Calibri" w:cs="Calibri"/>
          <w:sz w:val="22"/>
          <w:szCs w:val="22"/>
        </w:rPr>
        <w:t>,</w:t>
      </w:r>
      <w:r w:rsidRPr="008D79AE">
        <w:rPr>
          <w:rFonts w:ascii="Calibri" w:hAnsi="Calibri" w:cs="Calibri"/>
          <w:sz w:val="22"/>
          <w:szCs w:val="22"/>
        </w:rPr>
        <w:t xml:space="preserve"> and to beautify the Temple</w:t>
      </w:r>
      <w:r w:rsidR="00657474">
        <w:rPr>
          <w:rFonts w:ascii="Calibri" w:hAnsi="Calibri" w:cs="Calibri"/>
          <w:sz w:val="22"/>
          <w:szCs w:val="22"/>
        </w:rPr>
        <w:t>;</w:t>
      </w:r>
      <w:r w:rsidRPr="008D79AE">
        <w:rPr>
          <w:rFonts w:ascii="Calibri" w:hAnsi="Calibri" w:cs="Calibri"/>
          <w:sz w:val="22"/>
          <w:szCs w:val="22"/>
        </w:rPr>
        <w:t xml:space="preserve"> 2) Ezra could raise revenues from the taxes of Babylonia and from freewill offerings</w:t>
      </w:r>
      <w:r w:rsidR="00657474">
        <w:rPr>
          <w:rFonts w:ascii="Calibri" w:hAnsi="Calibri" w:cs="Calibri"/>
          <w:sz w:val="22"/>
          <w:szCs w:val="22"/>
        </w:rPr>
        <w:t>;</w:t>
      </w:r>
      <w:r w:rsidRPr="008D79AE">
        <w:rPr>
          <w:rFonts w:ascii="Calibri" w:hAnsi="Calibri" w:cs="Calibri"/>
          <w:sz w:val="22"/>
          <w:szCs w:val="22"/>
        </w:rPr>
        <w:t xml:space="preserve"> 3) the officials of the Province Beyond the River (roughly the modern-day countries of Syria, Lebanon, Jordan and Israel) were to provide treasure and goods for the Temple</w:t>
      </w:r>
      <w:r w:rsidR="00657474">
        <w:rPr>
          <w:rFonts w:ascii="Calibri" w:hAnsi="Calibri" w:cs="Calibri"/>
          <w:sz w:val="22"/>
          <w:szCs w:val="22"/>
        </w:rPr>
        <w:t>;</w:t>
      </w:r>
      <w:r w:rsidRPr="008D79AE">
        <w:rPr>
          <w:rFonts w:ascii="Calibri" w:hAnsi="Calibri" w:cs="Calibri"/>
          <w:sz w:val="22"/>
          <w:szCs w:val="22"/>
        </w:rPr>
        <w:t xml:space="preserve"> 4) the Temple and the priests</w:t>
      </w:r>
      <w:r w:rsidR="00657474">
        <w:rPr>
          <w:rFonts w:ascii="Calibri" w:hAnsi="Calibri" w:cs="Calibri"/>
          <w:sz w:val="22"/>
          <w:szCs w:val="22"/>
        </w:rPr>
        <w:t>,</w:t>
      </w:r>
      <w:r w:rsidRPr="008D79AE">
        <w:rPr>
          <w:rFonts w:ascii="Calibri" w:hAnsi="Calibri" w:cs="Calibri"/>
          <w:sz w:val="22"/>
          <w:szCs w:val="22"/>
        </w:rPr>
        <w:t xml:space="preserve"> Levites, and others who labored in it were to be tax-exempt</w:t>
      </w:r>
      <w:r w:rsidR="00657474">
        <w:rPr>
          <w:rFonts w:ascii="Calibri" w:hAnsi="Calibri" w:cs="Calibri"/>
          <w:sz w:val="22"/>
          <w:szCs w:val="22"/>
        </w:rPr>
        <w:t>;</w:t>
      </w:r>
      <w:r w:rsidRPr="008D79AE">
        <w:rPr>
          <w:rFonts w:ascii="Calibri" w:hAnsi="Calibri" w:cs="Calibri"/>
          <w:sz w:val="22"/>
          <w:szCs w:val="22"/>
        </w:rPr>
        <w:t xml:space="preserve"> and 5) Ezra had authority to appoint magistrates and judges throughout the province to govern the worshippers of the LORD. </w:t>
      </w:r>
    </w:p>
    <w:p w14:paraId="5F0B7E43" w14:textId="77777777" w:rsidR="008D79AE" w:rsidRDefault="008D79AE" w:rsidP="00F56F51">
      <w:pPr>
        <w:ind w:left="0" w:right="-113"/>
        <w:jc w:val="both"/>
        <w:rPr>
          <w:rFonts w:ascii="Calibri" w:hAnsi="Calibri" w:cs="Calibri"/>
          <w:sz w:val="22"/>
          <w:szCs w:val="22"/>
        </w:rPr>
      </w:pPr>
      <w:r>
        <w:rPr>
          <w:rFonts w:ascii="Calibri" w:hAnsi="Calibri" w:cs="Calibri"/>
          <w:sz w:val="22"/>
          <w:szCs w:val="22"/>
        </w:rPr>
        <w:tab/>
      </w:r>
      <w:r w:rsidRPr="008D79AE">
        <w:rPr>
          <w:rFonts w:ascii="Calibri" w:hAnsi="Calibri" w:cs="Calibri"/>
          <w:sz w:val="22"/>
          <w:szCs w:val="22"/>
        </w:rPr>
        <w:t xml:space="preserve">We saw back in chapter four that opposition to the rebuilding of Jerusalem resulted in Artaxerxes' command that construction on the walls cease. As the names of the adversaries in that passage are not the same as those who show up in Ezra's and Nehemiah's time, we must conclude that this occurred earlier in Artaxerxes' reign. The people of Ezra's day understood Artaxerxes' words recorded in verse eighteen to be a reversal of his previous command. The Jews could now rebuild the walls of Jerusalem - a project that would be finished under Nehemiah's leadership after further opposition. Thus, it is generally understood that this decree of Artaxerxes is the "word to restore and build Jerusalem" mentioned in Daniel 9:25. It was no coincidence, therefore, that so many Jews were looking for the coming of Messiah's Kingdom in the days of Jesus' earthly ministry, for this decree came in 458 or 457 </w:t>
      </w:r>
      <w:r w:rsidR="00657474" w:rsidRPr="008D79AE">
        <w:rPr>
          <w:rFonts w:ascii="Calibri" w:hAnsi="Calibri" w:cs="Calibri"/>
          <w:sz w:val="22"/>
          <w:szCs w:val="22"/>
        </w:rPr>
        <w:t>B.C</w:t>
      </w:r>
      <w:r w:rsidR="00657474">
        <w:rPr>
          <w:rFonts w:ascii="Calibri" w:hAnsi="Calibri" w:cs="Calibri"/>
          <w:sz w:val="22"/>
          <w:szCs w:val="22"/>
        </w:rPr>
        <w:t>.</w:t>
      </w:r>
      <w:r w:rsidRPr="008D79AE">
        <w:rPr>
          <w:rFonts w:ascii="Calibri" w:hAnsi="Calibri" w:cs="Calibri"/>
          <w:sz w:val="22"/>
          <w:szCs w:val="22"/>
        </w:rPr>
        <w:t xml:space="preserve"> As the LORD revealed to Daniel, 483 years later, </w:t>
      </w:r>
      <w:r w:rsidR="00657474">
        <w:rPr>
          <w:rFonts w:ascii="Calibri" w:hAnsi="Calibri" w:cs="Calibri"/>
          <w:sz w:val="22"/>
          <w:szCs w:val="22"/>
        </w:rPr>
        <w:t xml:space="preserve">this is when </w:t>
      </w:r>
      <w:r w:rsidRPr="008D79AE">
        <w:rPr>
          <w:rFonts w:ascii="Calibri" w:hAnsi="Calibri" w:cs="Calibri"/>
          <w:sz w:val="22"/>
          <w:szCs w:val="22"/>
        </w:rPr>
        <w:t xml:space="preserve">the public ministry of Jesus Christ began. Three and a half years after that, He put an end to sacrifices by offering Himself up as the once-for-all sacrifice for the sins of His people. After another three and a half years, the Gospel went forth to the nations following the stoning of Stephen. The LORD is faithful to keep His promises. </w:t>
      </w:r>
    </w:p>
    <w:p w14:paraId="56F7C920" w14:textId="77777777" w:rsidR="008D79AE" w:rsidRDefault="008D79AE" w:rsidP="00F56F51">
      <w:pPr>
        <w:ind w:left="0" w:right="-113"/>
        <w:jc w:val="both"/>
        <w:rPr>
          <w:rFonts w:ascii="Calibri" w:hAnsi="Calibri" w:cs="Calibri"/>
          <w:sz w:val="22"/>
          <w:szCs w:val="22"/>
        </w:rPr>
      </w:pPr>
    </w:p>
    <w:p w14:paraId="7AEBA2F8" w14:textId="77777777" w:rsidR="008D79AE" w:rsidRPr="001622FE" w:rsidRDefault="008D79AE" w:rsidP="00F56F51">
      <w:pPr>
        <w:ind w:left="0" w:right="-113"/>
        <w:jc w:val="both"/>
        <w:rPr>
          <w:rFonts w:ascii="Calibri" w:hAnsi="Calibri" w:cs="Calibri"/>
          <w:sz w:val="22"/>
          <w:szCs w:val="22"/>
        </w:rPr>
      </w:pPr>
      <w:r>
        <w:rPr>
          <w:rFonts w:ascii="Calibri" w:hAnsi="Calibri" w:cs="Calibri"/>
          <w:sz w:val="22"/>
          <w:szCs w:val="22"/>
        </w:rPr>
        <w:t>Q</w:t>
      </w:r>
      <w:r w:rsidRPr="008D79AE">
        <w:rPr>
          <w:rFonts w:ascii="Calibri" w:hAnsi="Calibri" w:cs="Calibri"/>
          <w:sz w:val="22"/>
          <w:szCs w:val="22"/>
        </w:rPr>
        <w:t>1. What five things are found in the king's decre</w:t>
      </w:r>
      <w:r>
        <w:rPr>
          <w:rFonts w:ascii="Calibri" w:hAnsi="Calibri" w:cs="Calibri"/>
          <w:sz w:val="22"/>
          <w:szCs w:val="22"/>
        </w:rPr>
        <w:t xml:space="preserve">e </w:t>
      </w:r>
      <w:r w:rsidRPr="001622FE">
        <w:rPr>
          <w:rFonts w:ascii="Calibri" w:hAnsi="Calibri" w:cs="Calibri"/>
          <w:sz w:val="22"/>
          <w:szCs w:val="22"/>
        </w:rPr>
        <w:t xml:space="preserve">concerning Ezra and the Temple? </w:t>
      </w:r>
    </w:p>
    <w:p w14:paraId="3CD7F5D6" w14:textId="77777777" w:rsidR="008D79AE" w:rsidRPr="001622FE" w:rsidRDefault="008D79AE" w:rsidP="00F56F51">
      <w:pPr>
        <w:ind w:left="0" w:right="-113"/>
        <w:jc w:val="both"/>
        <w:rPr>
          <w:rFonts w:ascii="Calibri" w:hAnsi="Calibri" w:cs="Calibri"/>
          <w:sz w:val="22"/>
          <w:szCs w:val="22"/>
        </w:rPr>
      </w:pPr>
      <w:r w:rsidRPr="001622FE">
        <w:rPr>
          <w:rFonts w:ascii="Calibri" w:hAnsi="Calibri" w:cs="Calibri"/>
          <w:sz w:val="22"/>
          <w:szCs w:val="22"/>
        </w:rPr>
        <w:t>Q2. Why is the timing of this decree important?</w:t>
      </w:r>
    </w:p>
    <w:p w14:paraId="43FEE264" w14:textId="77777777" w:rsidR="008D79AE" w:rsidRPr="008D79AE" w:rsidRDefault="00E30498">
      <w:pPr>
        <w:spacing w:line="276" w:lineRule="auto"/>
        <w:ind w:left="0"/>
        <w:jc w:val="both"/>
        <w:rPr>
          <w:rFonts w:ascii="Calibri" w:hAnsi="Calibri" w:cs="Calibri"/>
          <w:b/>
          <w:sz w:val="22"/>
          <w:szCs w:val="22"/>
        </w:rPr>
      </w:pPr>
      <w:r w:rsidRPr="008D79AE">
        <w:rPr>
          <w:rFonts w:ascii="Calibri" w:eastAsia="Candara" w:hAnsi="Calibri" w:cs="Calibri"/>
          <w:b/>
          <w:sz w:val="22"/>
          <w:szCs w:val="22"/>
        </w:rPr>
        <w:lastRenderedPageBreak/>
        <w:t xml:space="preserve">Tuesday </w:t>
      </w:r>
      <w:r w:rsidR="008D79AE" w:rsidRPr="008D79AE">
        <w:rPr>
          <w:rFonts w:ascii="Calibri" w:hAnsi="Calibri" w:cs="Calibri"/>
          <w:b/>
          <w:sz w:val="22"/>
          <w:szCs w:val="22"/>
        </w:rPr>
        <w:t>- Ezra 7:27-28 - Ezra's Praise</w:t>
      </w:r>
      <w:r w:rsidR="008A39C3">
        <w:rPr>
          <w:rFonts w:ascii="Calibri" w:hAnsi="Calibri" w:cs="Calibri"/>
          <w:b/>
          <w:sz w:val="22"/>
          <w:szCs w:val="22"/>
        </w:rPr>
        <w:t>.</w:t>
      </w:r>
      <w:r w:rsidR="008D79AE" w:rsidRPr="008D79AE">
        <w:rPr>
          <w:rFonts w:ascii="Calibri" w:hAnsi="Calibri" w:cs="Calibri"/>
          <w:b/>
          <w:sz w:val="22"/>
          <w:szCs w:val="22"/>
        </w:rPr>
        <w:t xml:space="preserve"> </w:t>
      </w:r>
    </w:p>
    <w:p w14:paraId="243FF364" w14:textId="77777777" w:rsidR="008D79AE" w:rsidRDefault="008D79AE">
      <w:pPr>
        <w:spacing w:line="276" w:lineRule="auto"/>
        <w:ind w:left="0"/>
        <w:jc w:val="both"/>
        <w:rPr>
          <w:rFonts w:ascii="Calibri" w:hAnsi="Calibri" w:cs="Calibri"/>
          <w:sz w:val="22"/>
          <w:szCs w:val="22"/>
        </w:rPr>
      </w:pPr>
    </w:p>
    <w:p w14:paraId="44690DBB" w14:textId="77777777" w:rsidR="008D79AE" w:rsidRDefault="008D79AE">
      <w:pPr>
        <w:spacing w:line="276" w:lineRule="auto"/>
        <w:ind w:left="0"/>
        <w:jc w:val="both"/>
        <w:rPr>
          <w:rFonts w:ascii="Calibri" w:hAnsi="Calibri" w:cs="Calibri"/>
          <w:sz w:val="22"/>
          <w:szCs w:val="22"/>
        </w:rPr>
      </w:pPr>
      <w:r w:rsidRPr="008D79AE">
        <w:rPr>
          <w:rFonts w:ascii="Calibri" w:hAnsi="Calibri" w:cs="Calibri"/>
          <w:sz w:val="22"/>
          <w:szCs w:val="22"/>
        </w:rPr>
        <w:t xml:space="preserve">The most common theme of Ezra is the theme of God's sovereignty. The LORD is in control of all things. As we have seen, He even uses the actions and intentions of mankind, whether noble or sinful, to accomplish His righteous will. Recognizing this, Ezra breaks forth into praise of the LORD. It was the LORD who put it into the heart of the king and his counselors to support the worship and to finance the beautifying of the Temple. It was the LORD who gave Ezra the courage to make his requests to the king and his officials. It was the LORD who guided and upheld Ezra as he gathered other Israelites to make the journey to Jerusalem with him. </w:t>
      </w:r>
    </w:p>
    <w:p w14:paraId="0D40A6F0" w14:textId="77777777" w:rsidR="008D79AE" w:rsidRDefault="008D79AE">
      <w:pPr>
        <w:spacing w:line="276" w:lineRule="auto"/>
        <w:ind w:left="0"/>
        <w:jc w:val="both"/>
        <w:rPr>
          <w:rFonts w:ascii="Calibri" w:hAnsi="Calibri" w:cs="Calibri"/>
          <w:sz w:val="22"/>
          <w:szCs w:val="22"/>
        </w:rPr>
      </w:pPr>
      <w:r>
        <w:rPr>
          <w:rFonts w:ascii="Calibri" w:hAnsi="Calibri" w:cs="Calibri"/>
          <w:sz w:val="22"/>
          <w:szCs w:val="22"/>
        </w:rPr>
        <w:tab/>
      </w:r>
      <w:r w:rsidRPr="008D79AE">
        <w:rPr>
          <w:rFonts w:ascii="Calibri" w:hAnsi="Calibri" w:cs="Calibri"/>
          <w:sz w:val="22"/>
          <w:szCs w:val="22"/>
        </w:rPr>
        <w:t xml:space="preserve">As we consider the events recorded in Ezra, we find yet another remarkable providence. Back in chapter three, we read that the people rejoiced at the laying of the foundation of the second Temple. At the same time, many of the elders, who could remember the former glory of the first Temple, wept and mourned, for it did not appear that this new Temple could ever be as beautiful as the first one had been. However, we also noted that the prophet Zechariah had cautioned the people not to despise the day of small things. To their eyes, the new Temple might not have looked promising, but the LORD would accomplish great things with it. Of course, the greatest things for which that Temple was used involved the coming of Christ Jesus, but, as if to offer reassurance that He is able to keep His promises, the LORD provided for the beautifying of the Temple far beyond the expectations of the generation who saw its foundations laid. </w:t>
      </w:r>
    </w:p>
    <w:p w14:paraId="0450FD2A" w14:textId="77777777" w:rsidR="008D79AE" w:rsidRDefault="008D79AE">
      <w:pPr>
        <w:spacing w:line="276" w:lineRule="auto"/>
        <w:ind w:left="0"/>
        <w:jc w:val="both"/>
        <w:rPr>
          <w:rFonts w:ascii="Calibri" w:hAnsi="Calibri" w:cs="Calibri"/>
          <w:sz w:val="22"/>
          <w:szCs w:val="22"/>
        </w:rPr>
      </w:pPr>
    </w:p>
    <w:p w14:paraId="320CDBAC" w14:textId="77777777" w:rsidR="008D79AE" w:rsidRDefault="008D79AE">
      <w:pPr>
        <w:spacing w:line="276" w:lineRule="auto"/>
        <w:ind w:left="0"/>
        <w:jc w:val="both"/>
        <w:rPr>
          <w:rFonts w:ascii="Calibri" w:hAnsi="Calibri" w:cs="Calibri"/>
          <w:sz w:val="22"/>
          <w:szCs w:val="22"/>
        </w:rPr>
      </w:pPr>
      <w:r w:rsidRPr="008D79AE">
        <w:rPr>
          <w:rFonts w:ascii="Calibri" w:hAnsi="Calibri" w:cs="Calibri"/>
          <w:sz w:val="22"/>
          <w:szCs w:val="22"/>
        </w:rPr>
        <w:t>If the LORD kept that promise to build His earthly Temple, surely, He will keep His promise</w:t>
      </w:r>
      <w:r w:rsidR="00657474">
        <w:rPr>
          <w:rFonts w:ascii="Calibri" w:hAnsi="Calibri" w:cs="Calibri"/>
          <w:sz w:val="22"/>
          <w:szCs w:val="22"/>
        </w:rPr>
        <w:t>,</w:t>
      </w:r>
      <w:r w:rsidRPr="008D79AE">
        <w:rPr>
          <w:rFonts w:ascii="Calibri" w:hAnsi="Calibri" w:cs="Calibri"/>
          <w:sz w:val="22"/>
          <w:szCs w:val="22"/>
        </w:rPr>
        <w:t xml:space="preserve"> found in Matthew 16:18</w:t>
      </w:r>
      <w:r w:rsidR="00657474">
        <w:rPr>
          <w:rFonts w:ascii="Calibri" w:hAnsi="Calibri" w:cs="Calibri"/>
          <w:sz w:val="22"/>
          <w:szCs w:val="22"/>
        </w:rPr>
        <w:t>,</w:t>
      </w:r>
      <w:r w:rsidRPr="008D79AE">
        <w:rPr>
          <w:rFonts w:ascii="Calibri" w:hAnsi="Calibri" w:cs="Calibri"/>
          <w:sz w:val="22"/>
          <w:szCs w:val="22"/>
        </w:rPr>
        <w:t xml:space="preserve"> to build His Church against which not even the gates of hell can prevail. </w:t>
      </w:r>
    </w:p>
    <w:p w14:paraId="32541DCB" w14:textId="77777777" w:rsidR="008D79AE" w:rsidRDefault="008D79AE">
      <w:pPr>
        <w:spacing w:line="276" w:lineRule="auto"/>
        <w:ind w:left="0"/>
        <w:jc w:val="both"/>
        <w:rPr>
          <w:rFonts w:ascii="Calibri" w:hAnsi="Calibri" w:cs="Calibri"/>
          <w:sz w:val="22"/>
          <w:szCs w:val="22"/>
        </w:rPr>
      </w:pPr>
    </w:p>
    <w:p w14:paraId="6007B316" w14:textId="77777777" w:rsidR="008D79AE" w:rsidRDefault="008D79AE">
      <w:pPr>
        <w:spacing w:line="276" w:lineRule="auto"/>
        <w:ind w:left="0"/>
        <w:jc w:val="both"/>
        <w:rPr>
          <w:rFonts w:ascii="Calibri" w:hAnsi="Calibri" w:cs="Calibri"/>
          <w:sz w:val="22"/>
          <w:szCs w:val="22"/>
        </w:rPr>
      </w:pPr>
      <w:r w:rsidRPr="008D79AE">
        <w:rPr>
          <w:rFonts w:ascii="Calibri" w:hAnsi="Calibri" w:cs="Calibri"/>
          <w:sz w:val="22"/>
          <w:szCs w:val="22"/>
        </w:rPr>
        <w:t xml:space="preserve">Q1. For what does Ezra praise the LORD? </w:t>
      </w:r>
    </w:p>
    <w:p w14:paraId="226E31A1" w14:textId="77777777" w:rsidR="008D746B" w:rsidRPr="008D79AE" w:rsidRDefault="008D79AE">
      <w:pPr>
        <w:spacing w:line="276" w:lineRule="auto"/>
        <w:ind w:left="0"/>
        <w:jc w:val="both"/>
        <w:rPr>
          <w:rFonts w:ascii="Calibri" w:hAnsi="Calibri" w:cs="Calibri"/>
          <w:sz w:val="22"/>
          <w:szCs w:val="22"/>
        </w:rPr>
      </w:pPr>
      <w:r>
        <w:rPr>
          <w:rFonts w:ascii="Calibri" w:hAnsi="Calibri" w:cs="Calibri"/>
          <w:sz w:val="22"/>
          <w:szCs w:val="22"/>
        </w:rPr>
        <w:t>Q</w:t>
      </w:r>
      <w:r w:rsidRPr="008D79AE">
        <w:rPr>
          <w:rFonts w:ascii="Calibri" w:hAnsi="Calibri" w:cs="Calibri"/>
          <w:sz w:val="22"/>
          <w:szCs w:val="22"/>
        </w:rPr>
        <w:t>2. What other remarkable providence do we find?</w:t>
      </w:r>
    </w:p>
    <w:p w14:paraId="7872B0C5" w14:textId="77777777" w:rsidR="008D79AE" w:rsidRDefault="008D79AE" w:rsidP="00F56F51">
      <w:pPr>
        <w:spacing w:line="276" w:lineRule="auto"/>
        <w:ind w:left="0"/>
        <w:jc w:val="both"/>
        <w:rPr>
          <w:rFonts w:ascii="Calibri" w:eastAsia="Candara" w:hAnsi="Calibri" w:cs="Calibri"/>
          <w:b/>
        </w:rPr>
      </w:pPr>
    </w:p>
    <w:p w14:paraId="62F47A1D" w14:textId="77777777" w:rsidR="008D79AE" w:rsidRDefault="008D79AE" w:rsidP="00F56F51">
      <w:pPr>
        <w:spacing w:line="276" w:lineRule="auto"/>
        <w:ind w:left="0"/>
        <w:jc w:val="both"/>
        <w:rPr>
          <w:rFonts w:ascii="Calibri" w:eastAsia="Candara" w:hAnsi="Calibri" w:cs="Calibri"/>
          <w:b/>
        </w:rPr>
      </w:pPr>
    </w:p>
    <w:p w14:paraId="57FD90D0" w14:textId="77777777" w:rsidR="008D79AE" w:rsidRPr="008D79AE" w:rsidRDefault="00E30498" w:rsidP="00F56F51">
      <w:pPr>
        <w:spacing w:line="276" w:lineRule="auto"/>
        <w:ind w:left="0"/>
        <w:jc w:val="both"/>
        <w:rPr>
          <w:rFonts w:ascii="Calibri" w:hAnsi="Calibri" w:cs="Calibri"/>
          <w:b/>
          <w:sz w:val="22"/>
          <w:szCs w:val="22"/>
        </w:rPr>
      </w:pPr>
      <w:r w:rsidRPr="008D79AE">
        <w:rPr>
          <w:rFonts w:ascii="Calibri" w:eastAsia="Candara" w:hAnsi="Calibri" w:cs="Calibri"/>
          <w:b/>
          <w:sz w:val="22"/>
          <w:szCs w:val="22"/>
        </w:rPr>
        <w:lastRenderedPageBreak/>
        <w:t xml:space="preserve">Wednesday </w:t>
      </w:r>
      <w:r w:rsidR="00382E71" w:rsidRPr="008D79AE">
        <w:rPr>
          <w:rFonts w:ascii="Calibri" w:hAnsi="Calibri" w:cs="Calibri"/>
          <w:b/>
          <w:sz w:val="22"/>
          <w:szCs w:val="22"/>
        </w:rPr>
        <w:t xml:space="preserve">- </w:t>
      </w:r>
      <w:r w:rsidR="008D79AE" w:rsidRPr="008D79AE">
        <w:rPr>
          <w:rFonts w:ascii="Calibri" w:hAnsi="Calibri" w:cs="Calibri"/>
          <w:b/>
          <w:sz w:val="22"/>
          <w:szCs w:val="22"/>
        </w:rPr>
        <w:t>Ezra 8:1-14 - The Second Wave</w:t>
      </w:r>
      <w:r w:rsidR="008A39C3">
        <w:rPr>
          <w:rFonts w:ascii="Calibri" w:hAnsi="Calibri" w:cs="Calibri"/>
          <w:b/>
          <w:sz w:val="22"/>
          <w:szCs w:val="22"/>
        </w:rPr>
        <w:t>.</w:t>
      </w:r>
      <w:r w:rsidR="008D79AE" w:rsidRPr="008D79AE">
        <w:rPr>
          <w:rFonts w:ascii="Calibri" w:hAnsi="Calibri" w:cs="Calibri"/>
          <w:b/>
          <w:sz w:val="22"/>
          <w:szCs w:val="22"/>
        </w:rPr>
        <w:t xml:space="preserve"> </w:t>
      </w:r>
    </w:p>
    <w:p w14:paraId="35A95314" w14:textId="77777777" w:rsidR="008D79AE" w:rsidRDefault="008D79AE" w:rsidP="00F56F51">
      <w:pPr>
        <w:spacing w:line="276" w:lineRule="auto"/>
        <w:ind w:left="0"/>
        <w:jc w:val="both"/>
        <w:rPr>
          <w:rFonts w:ascii="Calibri" w:hAnsi="Calibri" w:cs="Calibri"/>
          <w:sz w:val="22"/>
          <w:szCs w:val="22"/>
        </w:rPr>
      </w:pPr>
    </w:p>
    <w:p w14:paraId="3BE50619" w14:textId="77777777" w:rsidR="008D79AE" w:rsidRDefault="008D79AE" w:rsidP="00F56F51">
      <w:pPr>
        <w:spacing w:line="276" w:lineRule="auto"/>
        <w:ind w:left="0"/>
        <w:jc w:val="both"/>
        <w:rPr>
          <w:rFonts w:ascii="Calibri" w:hAnsi="Calibri" w:cs="Calibri"/>
          <w:sz w:val="22"/>
          <w:szCs w:val="22"/>
        </w:rPr>
      </w:pPr>
      <w:r w:rsidRPr="008D79AE">
        <w:rPr>
          <w:rFonts w:ascii="Calibri" w:hAnsi="Calibri" w:cs="Calibri"/>
          <w:sz w:val="22"/>
          <w:szCs w:val="22"/>
        </w:rPr>
        <w:t>In today's reading, Ezra records the names of several leading Israelites who accompanied him from the lands of exile to Jerusalem. Many of these leaders bring with them significant numbers of men. As most of these likely brought wives and children with them, we can estimate that several thousand men, women, and children prepared to make the journey to Jerusalem. This represents the second major wave of Jews returning to Judah from exile</w:t>
      </w:r>
      <w:r>
        <w:rPr>
          <w:rFonts w:ascii="Calibri" w:hAnsi="Calibri" w:cs="Calibri"/>
          <w:sz w:val="22"/>
          <w:szCs w:val="22"/>
        </w:rPr>
        <w:t>.</w:t>
      </w:r>
    </w:p>
    <w:p w14:paraId="5C27D322" w14:textId="77777777" w:rsidR="008D79AE" w:rsidRDefault="008D79AE" w:rsidP="00F56F51">
      <w:pPr>
        <w:spacing w:line="276" w:lineRule="auto"/>
        <w:ind w:left="0"/>
        <w:jc w:val="both"/>
        <w:rPr>
          <w:rFonts w:ascii="Calibri" w:hAnsi="Calibri" w:cs="Calibri"/>
          <w:sz w:val="22"/>
          <w:szCs w:val="22"/>
        </w:rPr>
      </w:pPr>
      <w:r>
        <w:rPr>
          <w:rFonts w:ascii="Calibri" w:hAnsi="Calibri" w:cs="Calibri"/>
          <w:sz w:val="22"/>
          <w:szCs w:val="22"/>
        </w:rPr>
        <w:tab/>
      </w:r>
      <w:r w:rsidRPr="008D79AE">
        <w:rPr>
          <w:rFonts w:ascii="Calibri" w:hAnsi="Calibri" w:cs="Calibri"/>
          <w:sz w:val="22"/>
          <w:szCs w:val="22"/>
        </w:rPr>
        <w:t xml:space="preserve"> The Babylonian Exile began in 605 B.C., when Nebuchadnezzar conquered Judah and took many people from the leading families into captivity in Babylon. Among these were Daniel and his friends Hananiah, Mishael and Azariah (otherwise known as Shadrach, Meshach and Abednego). Later, in 597 B.C., another larger group of Jews were taken into captivity. Among them was the prophet Ezekiel, while Jeremiah remained in Jerusalem. Finally, in 586 B.C., the Babylonians destroyed Jerusalem and the Temple</w:t>
      </w:r>
      <w:r w:rsidR="00657474">
        <w:rPr>
          <w:rFonts w:ascii="Calibri" w:hAnsi="Calibri" w:cs="Calibri"/>
          <w:sz w:val="22"/>
          <w:szCs w:val="22"/>
        </w:rPr>
        <w:t>,</w:t>
      </w:r>
      <w:r w:rsidRPr="008D79AE">
        <w:rPr>
          <w:rFonts w:ascii="Calibri" w:hAnsi="Calibri" w:cs="Calibri"/>
          <w:sz w:val="22"/>
          <w:szCs w:val="22"/>
        </w:rPr>
        <w:t xml:space="preserve"> and took all but a few of the remaining Jews into exile. </w:t>
      </w:r>
    </w:p>
    <w:p w14:paraId="7EDBA853" w14:textId="77777777" w:rsidR="008D79AE" w:rsidRPr="008D79AE" w:rsidRDefault="008D79AE" w:rsidP="00F56F51">
      <w:pPr>
        <w:spacing w:line="276" w:lineRule="auto"/>
        <w:ind w:left="0"/>
        <w:jc w:val="both"/>
        <w:rPr>
          <w:rFonts w:ascii="Calibri" w:hAnsi="Calibri" w:cs="Calibri"/>
          <w:sz w:val="22"/>
          <w:szCs w:val="22"/>
        </w:rPr>
      </w:pPr>
      <w:r>
        <w:rPr>
          <w:rFonts w:ascii="Calibri" w:hAnsi="Calibri" w:cs="Calibri"/>
          <w:sz w:val="22"/>
          <w:szCs w:val="22"/>
        </w:rPr>
        <w:tab/>
      </w:r>
      <w:r w:rsidRPr="008D79AE">
        <w:rPr>
          <w:rFonts w:ascii="Calibri" w:hAnsi="Calibri" w:cs="Calibri"/>
          <w:sz w:val="22"/>
          <w:szCs w:val="22"/>
        </w:rPr>
        <w:t xml:space="preserve">Just as the exile occurred in three major waves, there were also three major waves of people returning from the Babylonian Exile. The first took place under the leadership of Zerubbabel and Jeshua after 539 </w:t>
      </w:r>
      <w:r w:rsidR="00657474" w:rsidRPr="008D79AE">
        <w:rPr>
          <w:rFonts w:ascii="Calibri" w:hAnsi="Calibri" w:cs="Calibri"/>
          <w:sz w:val="22"/>
          <w:szCs w:val="22"/>
        </w:rPr>
        <w:t>B.C</w:t>
      </w:r>
      <w:r w:rsidR="00657474">
        <w:rPr>
          <w:rFonts w:ascii="Calibri" w:hAnsi="Calibri" w:cs="Calibri"/>
          <w:sz w:val="22"/>
          <w:szCs w:val="22"/>
        </w:rPr>
        <w:t>.</w:t>
      </w:r>
      <w:r w:rsidRPr="008D79AE">
        <w:rPr>
          <w:rFonts w:ascii="Calibri" w:hAnsi="Calibri" w:cs="Calibri"/>
          <w:sz w:val="22"/>
          <w:szCs w:val="22"/>
        </w:rPr>
        <w:t xml:space="preserve"> The second, recorded here, was led by Ezra around 458 B.C</w:t>
      </w:r>
      <w:r w:rsidR="00657474">
        <w:rPr>
          <w:rFonts w:ascii="Calibri" w:hAnsi="Calibri" w:cs="Calibri"/>
          <w:sz w:val="22"/>
          <w:szCs w:val="22"/>
        </w:rPr>
        <w:t>.</w:t>
      </w:r>
      <w:r w:rsidRPr="008D79AE">
        <w:rPr>
          <w:rFonts w:ascii="Calibri" w:hAnsi="Calibri" w:cs="Calibri"/>
          <w:sz w:val="22"/>
          <w:szCs w:val="22"/>
        </w:rPr>
        <w:t xml:space="preserve"> A third will be led by Nehemiah a little over a decade later. This reveals something of the wondrous character of God. Not only did He keep His promise to end the Babylonian Exile, He did so in a manner that demonstrates orderliness and well-roundedness. We can only stand in awe of such a God. </w:t>
      </w:r>
    </w:p>
    <w:p w14:paraId="4BD56459" w14:textId="77777777" w:rsidR="008D79AE" w:rsidRPr="008D79AE" w:rsidRDefault="008D79AE" w:rsidP="00F56F51">
      <w:pPr>
        <w:spacing w:line="276" w:lineRule="auto"/>
        <w:ind w:left="0"/>
        <w:jc w:val="both"/>
        <w:rPr>
          <w:rFonts w:ascii="Calibri" w:hAnsi="Calibri" w:cs="Calibri"/>
          <w:sz w:val="22"/>
          <w:szCs w:val="22"/>
        </w:rPr>
      </w:pPr>
    </w:p>
    <w:p w14:paraId="54778F42" w14:textId="77777777" w:rsidR="008D79AE" w:rsidRPr="008D79AE" w:rsidRDefault="008D79AE" w:rsidP="00F56F51">
      <w:pPr>
        <w:spacing w:line="276" w:lineRule="auto"/>
        <w:ind w:left="0"/>
        <w:jc w:val="both"/>
        <w:rPr>
          <w:rFonts w:ascii="Calibri" w:hAnsi="Calibri" w:cs="Calibri"/>
          <w:sz w:val="22"/>
          <w:szCs w:val="22"/>
        </w:rPr>
      </w:pPr>
      <w:r w:rsidRPr="008D79AE">
        <w:rPr>
          <w:rFonts w:ascii="Calibri" w:hAnsi="Calibri" w:cs="Calibri"/>
          <w:sz w:val="22"/>
          <w:szCs w:val="22"/>
        </w:rPr>
        <w:t xml:space="preserve">Q1. How many waves of exiles were taken into captivity? </w:t>
      </w:r>
    </w:p>
    <w:p w14:paraId="09BFCA85" w14:textId="77777777" w:rsidR="008D79AE" w:rsidRPr="008D79AE" w:rsidRDefault="008D79AE" w:rsidP="00F56F51">
      <w:pPr>
        <w:spacing w:line="276" w:lineRule="auto"/>
        <w:ind w:left="0"/>
        <w:jc w:val="both"/>
        <w:rPr>
          <w:rFonts w:ascii="Calibri" w:hAnsi="Calibri" w:cs="Calibri"/>
          <w:sz w:val="22"/>
          <w:szCs w:val="22"/>
        </w:rPr>
      </w:pPr>
      <w:r w:rsidRPr="008D79AE">
        <w:rPr>
          <w:rFonts w:ascii="Calibri" w:hAnsi="Calibri" w:cs="Calibri"/>
          <w:sz w:val="22"/>
          <w:szCs w:val="22"/>
        </w:rPr>
        <w:t xml:space="preserve">Q2. In what years did these events take place? </w:t>
      </w:r>
    </w:p>
    <w:p w14:paraId="1DC9073E" w14:textId="77777777" w:rsidR="008D79AE" w:rsidRPr="008D79AE" w:rsidRDefault="008D79AE" w:rsidP="00F56F51">
      <w:pPr>
        <w:spacing w:line="276" w:lineRule="auto"/>
        <w:ind w:left="0"/>
        <w:jc w:val="both"/>
        <w:rPr>
          <w:rFonts w:ascii="Calibri" w:hAnsi="Calibri" w:cs="Calibri"/>
          <w:sz w:val="22"/>
          <w:szCs w:val="22"/>
        </w:rPr>
      </w:pPr>
      <w:r w:rsidRPr="008D79AE">
        <w:rPr>
          <w:rFonts w:ascii="Calibri" w:hAnsi="Calibri" w:cs="Calibri"/>
          <w:sz w:val="22"/>
          <w:szCs w:val="22"/>
        </w:rPr>
        <w:t xml:space="preserve">Q3. How many waves of Jews returned from exile? </w:t>
      </w:r>
    </w:p>
    <w:p w14:paraId="44278E78" w14:textId="77777777" w:rsidR="008D746B" w:rsidRPr="008D79AE" w:rsidRDefault="008D79AE" w:rsidP="00F56F51">
      <w:pPr>
        <w:spacing w:line="276" w:lineRule="auto"/>
        <w:ind w:left="0"/>
        <w:jc w:val="both"/>
        <w:rPr>
          <w:rFonts w:ascii="Calibri" w:eastAsia="Candara" w:hAnsi="Calibri" w:cs="Calibri"/>
          <w:sz w:val="22"/>
          <w:szCs w:val="22"/>
        </w:rPr>
      </w:pPr>
      <w:r w:rsidRPr="008D79AE">
        <w:rPr>
          <w:rFonts w:ascii="Calibri" w:hAnsi="Calibri" w:cs="Calibri"/>
          <w:sz w:val="22"/>
          <w:szCs w:val="22"/>
        </w:rPr>
        <w:t>Q4. Why is this remarkable?</w:t>
      </w:r>
    </w:p>
    <w:p w14:paraId="3C916D3B" w14:textId="77777777" w:rsidR="008D79AE" w:rsidRPr="001622FE" w:rsidRDefault="008D79AE" w:rsidP="00F56F51">
      <w:pPr>
        <w:ind w:left="0"/>
        <w:jc w:val="both"/>
        <w:rPr>
          <w:rFonts w:ascii="Calibri" w:eastAsia="Candara" w:hAnsi="Calibri" w:cs="Calibri"/>
          <w:bCs/>
          <w:sz w:val="22"/>
          <w:szCs w:val="22"/>
        </w:rPr>
      </w:pPr>
      <w:bookmarkStart w:id="2" w:name="_heading=h.gjdgxs" w:colFirst="0" w:colLast="0"/>
      <w:bookmarkEnd w:id="2"/>
    </w:p>
    <w:p w14:paraId="32184FE5" w14:textId="77777777" w:rsidR="008D79AE" w:rsidRDefault="008D79AE" w:rsidP="00F56F51">
      <w:pPr>
        <w:ind w:left="0"/>
        <w:jc w:val="both"/>
        <w:rPr>
          <w:rFonts w:ascii="Calibri" w:eastAsia="Candara" w:hAnsi="Calibri" w:cs="Calibri"/>
          <w:b/>
          <w:sz w:val="22"/>
          <w:szCs w:val="22"/>
        </w:rPr>
      </w:pPr>
    </w:p>
    <w:p w14:paraId="69BDC766" w14:textId="77777777" w:rsidR="001622FE" w:rsidRDefault="001622FE" w:rsidP="00F56F51">
      <w:pPr>
        <w:ind w:left="0"/>
        <w:jc w:val="both"/>
        <w:rPr>
          <w:rFonts w:ascii="Calibri" w:eastAsia="Candara" w:hAnsi="Calibri" w:cs="Calibri"/>
          <w:b/>
          <w:sz w:val="22"/>
          <w:szCs w:val="22"/>
        </w:rPr>
      </w:pPr>
    </w:p>
    <w:p w14:paraId="309791A3" w14:textId="77777777" w:rsidR="008D79AE" w:rsidRDefault="00E30498" w:rsidP="00F56F51">
      <w:pPr>
        <w:ind w:left="0"/>
        <w:jc w:val="both"/>
        <w:rPr>
          <w:rFonts w:ascii="Calibri" w:hAnsi="Calibri" w:cs="Calibri"/>
          <w:sz w:val="22"/>
          <w:szCs w:val="22"/>
        </w:rPr>
      </w:pPr>
      <w:r w:rsidRPr="008D79AE">
        <w:rPr>
          <w:rFonts w:ascii="Calibri" w:eastAsia="Candara" w:hAnsi="Calibri" w:cs="Calibri"/>
          <w:b/>
          <w:sz w:val="22"/>
          <w:szCs w:val="22"/>
        </w:rPr>
        <w:lastRenderedPageBreak/>
        <w:t xml:space="preserve">Thursday </w:t>
      </w:r>
      <w:bookmarkStart w:id="3" w:name="_heading=h.30j0zll" w:colFirst="0" w:colLast="0"/>
      <w:bookmarkEnd w:id="3"/>
      <w:r w:rsidR="00F33FC3">
        <w:rPr>
          <w:rFonts w:ascii="Calibri" w:eastAsia="Candara" w:hAnsi="Calibri" w:cs="Calibri"/>
          <w:b/>
          <w:sz w:val="22"/>
          <w:szCs w:val="22"/>
        </w:rPr>
        <w:t xml:space="preserve">- </w:t>
      </w:r>
      <w:r w:rsidR="008D79AE" w:rsidRPr="008D79AE">
        <w:rPr>
          <w:rFonts w:ascii="Calibri" w:hAnsi="Calibri" w:cs="Calibri"/>
          <w:b/>
          <w:sz w:val="22"/>
          <w:szCs w:val="22"/>
        </w:rPr>
        <w:t>Ezra 8:15-20 - Levites Needed</w:t>
      </w:r>
      <w:r w:rsidR="008A39C3">
        <w:rPr>
          <w:rFonts w:ascii="Calibri" w:hAnsi="Calibri" w:cs="Calibri"/>
          <w:b/>
          <w:sz w:val="22"/>
          <w:szCs w:val="22"/>
        </w:rPr>
        <w:t>.</w:t>
      </w:r>
      <w:r w:rsidR="008D79AE" w:rsidRPr="008D79AE">
        <w:rPr>
          <w:rFonts w:ascii="Calibri" w:hAnsi="Calibri" w:cs="Calibri"/>
          <w:sz w:val="22"/>
          <w:szCs w:val="22"/>
        </w:rPr>
        <w:t xml:space="preserve"> </w:t>
      </w:r>
    </w:p>
    <w:p w14:paraId="41BADE2D" w14:textId="77777777" w:rsidR="008D79AE" w:rsidRDefault="008D79AE" w:rsidP="00F56F51">
      <w:pPr>
        <w:ind w:left="0"/>
        <w:jc w:val="both"/>
        <w:rPr>
          <w:rFonts w:ascii="Calibri" w:hAnsi="Calibri" w:cs="Calibri"/>
          <w:sz w:val="22"/>
          <w:szCs w:val="22"/>
        </w:rPr>
      </w:pPr>
    </w:p>
    <w:p w14:paraId="38EA3486" w14:textId="77777777" w:rsidR="008D79AE" w:rsidRDefault="008D79AE" w:rsidP="008D79AE">
      <w:pPr>
        <w:spacing w:line="276" w:lineRule="auto"/>
        <w:ind w:left="0"/>
        <w:jc w:val="both"/>
        <w:rPr>
          <w:rFonts w:ascii="Calibri" w:hAnsi="Calibri" w:cs="Calibri"/>
          <w:sz w:val="22"/>
          <w:szCs w:val="22"/>
        </w:rPr>
      </w:pPr>
      <w:r w:rsidRPr="008D79AE">
        <w:rPr>
          <w:rFonts w:ascii="Calibri" w:hAnsi="Calibri" w:cs="Calibri"/>
          <w:sz w:val="22"/>
          <w:szCs w:val="22"/>
        </w:rPr>
        <w:t>As Ezra prepares to lead this expedition of returning exiles, he gathers them at "the river that runs to Ahava"</w:t>
      </w:r>
      <w:r w:rsidR="00657474">
        <w:rPr>
          <w:rFonts w:ascii="Calibri" w:hAnsi="Calibri" w:cs="Calibri"/>
          <w:sz w:val="22"/>
          <w:szCs w:val="22"/>
        </w:rPr>
        <w:t>.</w:t>
      </w:r>
      <w:r w:rsidRPr="008D79AE">
        <w:rPr>
          <w:rFonts w:ascii="Calibri" w:hAnsi="Calibri" w:cs="Calibri"/>
          <w:sz w:val="22"/>
          <w:szCs w:val="22"/>
        </w:rPr>
        <w:t xml:space="preserve"> We do not know precisely where this </w:t>
      </w:r>
      <w:r w:rsidR="00657474" w:rsidRPr="008D79AE">
        <w:rPr>
          <w:rFonts w:ascii="Calibri" w:hAnsi="Calibri" w:cs="Calibri"/>
          <w:sz w:val="22"/>
          <w:szCs w:val="22"/>
        </w:rPr>
        <w:t>was but</w:t>
      </w:r>
      <w:r w:rsidRPr="008D79AE">
        <w:rPr>
          <w:rFonts w:ascii="Calibri" w:hAnsi="Calibri" w:cs="Calibri"/>
          <w:sz w:val="22"/>
          <w:szCs w:val="22"/>
        </w:rPr>
        <w:t xml:space="preserve"> can safely assume it was a small river or canal that ran into the Euphrates. While they camped there for three days, Ezra took account of who had gathered with him. While there were some priests, like himself, he found there were no other Levites to help with the Temple worship. </w:t>
      </w:r>
    </w:p>
    <w:p w14:paraId="0BEDB9CC" w14:textId="77777777" w:rsidR="00C56705" w:rsidRDefault="008D79AE" w:rsidP="008D79AE">
      <w:pPr>
        <w:spacing w:line="276" w:lineRule="auto"/>
        <w:ind w:left="0"/>
        <w:jc w:val="both"/>
        <w:rPr>
          <w:rFonts w:ascii="Calibri" w:hAnsi="Calibri" w:cs="Calibri"/>
          <w:sz w:val="22"/>
          <w:szCs w:val="22"/>
        </w:rPr>
      </w:pPr>
      <w:r>
        <w:rPr>
          <w:rFonts w:ascii="Calibri" w:hAnsi="Calibri" w:cs="Calibri"/>
          <w:sz w:val="22"/>
          <w:szCs w:val="22"/>
        </w:rPr>
        <w:tab/>
      </w:r>
    </w:p>
    <w:p w14:paraId="39FD74AB" w14:textId="77777777" w:rsidR="008D79AE" w:rsidRDefault="008D79AE" w:rsidP="008D79AE">
      <w:pPr>
        <w:spacing w:line="276" w:lineRule="auto"/>
        <w:ind w:left="0"/>
        <w:jc w:val="both"/>
        <w:rPr>
          <w:rFonts w:ascii="Calibri" w:hAnsi="Calibri" w:cs="Calibri"/>
          <w:sz w:val="22"/>
          <w:szCs w:val="22"/>
        </w:rPr>
      </w:pPr>
      <w:r w:rsidRPr="008D79AE">
        <w:rPr>
          <w:rFonts w:ascii="Calibri" w:hAnsi="Calibri" w:cs="Calibri"/>
          <w:sz w:val="22"/>
          <w:szCs w:val="22"/>
        </w:rPr>
        <w:t>As we see both from Ezra's recognition that faithful preachers of the Word were needed in Jerusalem, and from the revelation of God found in the book of the prophet Malachi, the worship in the Temple needed to be reformed. The priests and Levites in Jerusalem had become lax in their attention to the details of sacrificial worship and were neglecting faithful proclamation of God's Word. Ezra would need the help of both priests and faithful Levites. He sends for wise men who intercede with Iddo, a leading Levite living at Casiphia (probably a town not far from Ezra's encampment). With Iddo's aid, Ezra</w:t>
      </w:r>
      <w:r>
        <w:rPr>
          <w:rFonts w:ascii="Calibri" w:hAnsi="Calibri" w:cs="Calibri"/>
          <w:sz w:val="22"/>
          <w:szCs w:val="22"/>
        </w:rPr>
        <w:t xml:space="preserve"> </w:t>
      </w:r>
      <w:r w:rsidRPr="008D79AE">
        <w:rPr>
          <w:rFonts w:ascii="Calibri" w:hAnsi="Calibri" w:cs="Calibri"/>
          <w:sz w:val="22"/>
          <w:szCs w:val="22"/>
        </w:rPr>
        <w:t>recruits thirty-eight Levites plus two hundred and twenty Temple servants. (Again, these were most likely the descendants of the Gibeonites who did menial work in support of the Temple</w:t>
      </w:r>
      <w:r w:rsidR="00657474">
        <w:rPr>
          <w:rFonts w:ascii="Calibri" w:hAnsi="Calibri" w:cs="Calibri"/>
          <w:sz w:val="22"/>
          <w:szCs w:val="22"/>
        </w:rPr>
        <w:t>.</w:t>
      </w:r>
      <w:r w:rsidRPr="008D79AE">
        <w:rPr>
          <w:rFonts w:ascii="Calibri" w:hAnsi="Calibri" w:cs="Calibri"/>
          <w:sz w:val="22"/>
          <w:szCs w:val="22"/>
        </w:rPr>
        <w:t xml:space="preserve">) </w:t>
      </w:r>
    </w:p>
    <w:p w14:paraId="4B718861" w14:textId="77777777" w:rsidR="00C56705" w:rsidRDefault="008D79AE" w:rsidP="008D79AE">
      <w:pPr>
        <w:spacing w:line="276" w:lineRule="auto"/>
        <w:ind w:left="0"/>
        <w:jc w:val="both"/>
        <w:rPr>
          <w:rFonts w:ascii="Calibri" w:hAnsi="Calibri" w:cs="Calibri"/>
          <w:sz w:val="22"/>
          <w:szCs w:val="22"/>
        </w:rPr>
      </w:pPr>
      <w:r>
        <w:rPr>
          <w:rFonts w:ascii="Calibri" w:hAnsi="Calibri" w:cs="Calibri"/>
          <w:sz w:val="22"/>
          <w:szCs w:val="22"/>
        </w:rPr>
        <w:tab/>
      </w:r>
    </w:p>
    <w:p w14:paraId="5D89DD49" w14:textId="77777777" w:rsidR="008D79AE" w:rsidRDefault="008D79AE" w:rsidP="008D79AE">
      <w:pPr>
        <w:spacing w:line="276" w:lineRule="auto"/>
        <w:ind w:left="0"/>
        <w:jc w:val="both"/>
        <w:rPr>
          <w:rFonts w:ascii="Calibri" w:hAnsi="Calibri" w:cs="Calibri"/>
          <w:sz w:val="22"/>
          <w:szCs w:val="22"/>
        </w:rPr>
      </w:pPr>
      <w:r w:rsidRPr="008D79AE">
        <w:rPr>
          <w:rFonts w:ascii="Calibri" w:hAnsi="Calibri" w:cs="Calibri"/>
          <w:sz w:val="22"/>
          <w:szCs w:val="22"/>
        </w:rPr>
        <w:t xml:space="preserve">Just as in Ezra's day, it is not enough that the Church have teachers and other leaders. Each Christian receives spiritual gifts from the LORD to use in His service. These are not the same gifts, from one believer to the next. Rather, the LORD gives a variety of gifts to different Christians so that we can serve in a variety of ways. In this way, the ministry of the Word is enhanced and supported, and the Gospel is able to reach more and more people - even to the ends of the earth. </w:t>
      </w:r>
    </w:p>
    <w:p w14:paraId="0CFB1084" w14:textId="77777777" w:rsidR="008D79AE" w:rsidRDefault="008D79AE" w:rsidP="008D79AE">
      <w:pPr>
        <w:spacing w:line="276" w:lineRule="auto"/>
        <w:ind w:left="0"/>
        <w:jc w:val="both"/>
        <w:rPr>
          <w:rFonts w:ascii="Calibri" w:hAnsi="Calibri" w:cs="Calibri"/>
          <w:sz w:val="22"/>
          <w:szCs w:val="22"/>
        </w:rPr>
      </w:pPr>
    </w:p>
    <w:p w14:paraId="16B54703" w14:textId="77777777" w:rsidR="008D79AE" w:rsidRDefault="008D79AE" w:rsidP="008D79AE">
      <w:pPr>
        <w:spacing w:line="276" w:lineRule="auto"/>
        <w:ind w:left="0"/>
        <w:jc w:val="both"/>
        <w:rPr>
          <w:rFonts w:ascii="Calibri" w:hAnsi="Calibri" w:cs="Calibri"/>
          <w:sz w:val="22"/>
          <w:szCs w:val="22"/>
        </w:rPr>
      </w:pPr>
      <w:r w:rsidRPr="008D79AE">
        <w:rPr>
          <w:rFonts w:ascii="Calibri" w:hAnsi="Calibri" w:cs="Calibri"/>
          <w:sz w:val="22"/>
          <w:szCs w:val="22"/>
        </w:rPr>
        <w:t xml:space="preserve">Q1. Why did Ezra need Levites to accompany him? </w:t>
      </w:r>
    </w:p>
    <w:p w14:paraId="4371F443" w14:textId="77777777" w:rsidR="00382E71" w:rsidRPr="008D79AE" w:rsidRDefault="008D79AE" w:rsidP="008D79AE">
      <w:pPr>
        <w:spacing w:line="276" w:lineRule="auto"/>
        <w:ind w:left="0"/>
        <w:jc w:val="both"/>
        <w:rPr>
          <w:rFonts w:ascii="Calibri" w:eastAsia="Candara" w:hAnsi="Calibri" w:cs="Calibri"/>
          <w:b/>
          <w:sz w:val="22"/>
          <w:szCs w:val="22"/>
        </w:rPr>
      </w:pPr>
      <w:r>
        <w:rPr>
          <w:rFonts w:ascii="Calibri" w:hAnsi="Calibri" w:cs="Calibri"/>
          <w:sz w:val="22"/>
          <w:szCs w:val="22"/>
        </w:rPr>
        <w:t>Q</w:t>
      </w:r>
      <w:r w:rsidRPr="008D79AE">
        <w:rPr>
          <w:rFonts w:ascii="Calibri" w:hAnsi="Calibri" w:cs="Calibri"/>
          <w:sz w:val="22"/>
          <w:szCs w:val="22"/>
        </w:rPr>
        <w:t>2. Why does the Church need people with a variety of gifts?</w:t>
      </w:r>
    </w:p>
    <w:p w14:paraId="05B494B2" w14:textId="77777777" w:rsidR="008D79AE" w:rsidRDefault="008D79AE" w:rsidP="00F56F51">
      <w:pPr>
        <w:spacing w:line="276" w:lineRule="auto"/>
        <w:ind w:left="0"/>
        <w:jc w:val="both"/>
        <w:rPr>
          <w:rFonts w:ascii="Calibri" w:eastAsia="Candara" w:hAnsi="Calibri" w:cs="Calibri"/>
          <w:b/>
        </w:rPr>
      </w:pPr>
    </w:p>
    <w:p w14:paraId="7BB928C8" w14:textId="77777777" w:rsidR="008D79AE" w:rsidRDefault="008D79AE" w:rsidP="00F56F51">
      <w:pPr>
        <w:spacing w:line="276" w:lineRule="auto"/>
        <w:ind w:left="0"/>
        <w:jc w:val="both"/>
        <w:rPr>
          <w:rFonts w:ascii="Calibri" w:eastAsia="Candara" w:hAnsi="Calibri" w:cs="Calibri"/>
          <w:b/>
        </w:rPr>
      </w:pPr>
    </w:p>
    <w:p w14:paraId="095E82BC" w14:textId="77777777" w:rsidR="008D79AE" w:rsidRPr="008D79AE" w:rsidRDefault="00E30498" w:rsidP="00F56F51">
      <w:pPr>
        <w:spacing w:line="276" w:lineRule="auto"/>
        <w:ind w:left="0"/>
        <w:jc w:val="both"/>
        <w:rPr>
          <w:rFonts w:ascii="Calibri" w:hAnsi="Calibri" w:cs="Calibri"/>
          <w:b/>
          <w:sz w:val="22"/>
          <w:szCs w:val="22"/>
        </w:rPr>
      </w:pPr>
      <w:r w:rsidRPr="008D79AE">
        <w:rPr>
          <w:rFonts w:ascii="Calibri" w:eastAsia="Candara" w:hAnsi="Calibri" w:cs="Calibri"/>
          <w:b/>
          <w:sz w:val="22"/>
          <w:szCs w:val="22"/>
        </w:rPr>
        <w:lastRenderedPageBreak/>
        <w:t xml:space="preserve">Friday </w:t>
      </w:r>
      <w:r w:rsidR="00382E71" w:rsidRPr="008D79AE">
        <w:rPr>
          <w:rFonts w:ascii="Calibri" w:eastAsia="Candara" w:hAnsi="Calibri" w:cs="Calibri"/>
          <w:b/>
          <w:sz w:val="22"/>
          <w:szCs w:val="22"/>
        </w:rPr>
        <w:t>–</w:t>
      </w:r>
      <w:r w:rsidRPr="008D79AE">
        <w:rPr>
          <w:rFonts w:ascii="Calibri" w:eastAsia="Candara" w:hAnsi="Calibri" w:cs="Calibri"/>
          <w:b/>
          <w:sz w:val="22"/>
          <w:szCs w:val="22"/>
        </w:rPr>
        <w:t xml:space="preserve"> </w:t>
      </w:r>
      <w:r w:rsidR="008D79AE" w:rsidRPr="008D79AE">
        <w:rPr>
          <w:rFonts w:ascii="Calibri" w:hAnsi="Calibri" w:cs="Calibri"/>
          <w:b/>
          <w:sz w:val="22"/>
          <w:szCs w:val="22"/>
        </w:rPr>
        <w:t xml:space="preserve">Ezra 8:21-23 </w:t>
      </w:r>
      <w:r w:rsidR="008A39C3">
        <w:rPr>
          <w:rFonts w:ascii="Calibri" w:hAnsi="Calibri" w:cs="Calibri"/>
          <w:b/>
          <w:sz w:val="22"/>
          <w:szCs w:val="22"/>
        </w:rPr>
        <w:t>–</w:t>
      </w:r>
      <w:r w:rsidR="008D79AE" w:rsidRPr="008D79AE">
        <w:rPr>
          <w:rFonts w:ascii="Calibri" w:hAnsi="Calibri" w:cs="Calibri"/>
          <w:b/>
          <w:sz w:val="22"/>
          <w:szCs w:val="22"/>
        </w:rPr>
        <w:t xml:space="preserve"> Fasting</w:t>
      </w:r>
      <w:r w:rsidR="008A39C3">
        <w:rPr>
          <w:rFonts w:ascii="Calibri" w:hAnsi="Calibri" w:cs="Calibri"/>
          <w:b/>
          <w:sz w:val="22"/>
          <w:szCs w:val="22"/>
        </w:rPr>
        <w:t>.</w:t>
      </w:r>
      <w:r w:rsidR="008D79AE" w:rsidRPr="008D79AE">
        <w:rPr>
          <w:rFonts w:ascii="Calibri" w:hAnsi="Calibri" w:cs="Calibri"/>
          <w:b/>
          <w:sz w:val="22"/>
          <w:szCs w:val="22"/>
        </w:rPr>
        <w:t xml:space="preserve"> </w:t>
      </w:r>
    </w:p>
    <w:p w14:paraId="09CA265D" w14:textId="77777777" w:rsidR="008D79AE" w:rsidRDefault="008D79AE" w:rsidP="00F56F51">
      <w:pPr>
        <w:spacing w:line="276" w:lineRule="auto"/>
        <w:ind w:left="0"/>
        <w:jc w:val="both"/>
        <w:rPr>
          <w:rFonts w:ascii="Calibri" w:hAnsi="Calibri" w:cs="Calibri"/>
          <w:sz w:val="22"/>
          <w:szCs w:val="22"/>
        </w:rPr>
      </w:pPr>
    </w:p>
    <w:p w14:paraId="2B2E7CE0" w14:textId="77777777" w:rsidR="008D79AE" w:rsidRPr="008D79AE" w:rsidRDefault="008D79AE" w:rsidP="008D79AE">
      <w:pPr>
        <w:spacing w:line="276" w:lineRule="auto"/>
        <w:ind w:left="0"/>
        <w:jc w:val="both"/>
        <w:rPr>
          <w:rFonts w:ascii="Calibri" w:hAnsi="Calibri" w:cs="Calibri"/>
          <w:sz w:val="22"/>
          <w:szCs w:val="22"/>
        </w:rPr>
      </w:pPr>
      <w:r w:rsidRPr="008D79AE">
        <w:rPr>
          <w:rFonts w:ascii="Calibri" w:hAnsi="Calibri" w:cs="Calibri"/>
          <w:sz w:val="22"/>
          <w:szCs w:val="22"/>
        </w:rPr>
        <w:t>As Ezra prepared to lead an expedition from Babylonia to Jerusalem, he gathered those who were going at the side of a river or canal that ran into the Euphrates. As we have seen before, King Artaxerxes provided him with enormous amounts of money and supplies for the support of the worship of the LORD. Ordinarily, carrying large amounts of treasure the many hundreds of miles to Jerusalem would have been very dangerous. Without armed guards, such a group of travelers was likely to be attacked by bandits on the vast stretches of road between towns and cities. The prudent thing to do would be to ask Artaxerxes to provide soldiers to escort the retu</w:t>
      </w:r>
      <w:r w:rsidR="00657474">
        <w:rPr>
          <w:rFonts w:ascii="Calibri" w:hAnsi="Calibri" w:cs="Calibri"/>
          <w:sz w:val="22"/>
          <w:szCs w:val="22"/>
        </w:rPr>
        <w:t>r</w:t>
      </w:r>
      <w:r w:rsidRPr="008D79AE">
        <w:rPr>
          <w:rFonts w:ascii="Calibri" w:hAnsi="Calibri" w:cs="Calibri"/>
          <w:sz w:val="22"/>
          <w:szCs w:val="22"/>
        </w:rPr>
        <w:t xml:space="preserve">ning Exiles. However, Ezra was too embarrassed to do so. He had spoken so confidently of the LORD's provision for His faithful servants, that he feared asking the king for aid in this matter would make it appear either that the LORD does not keep His promises or that Ezra lacked faith. If the Jews were to make it safely to Jerusalem, the LORD would have to guard them. So, Ezra proclaimed a fast. Fasting is a spiritual discipline encouraged in Scripture that consists of the denial of food (or, perhaps, some other comfort or enjoyment) to the body. It can be a sign of repentance or of seeking the LORD's will in general. </w:t>
      </w:r>
    </w:p>
    <w:p w14:paraId="317974F8" w14:textId="77777777" w:rsidR="00C56705" w:rsidRDefault="008D79AE" w:rsidP="008D79AE">
      <w:pPr>
        <w:spacing w:line="276" w:lineRule="auto"/>
        <w:ind w:left="0"/>
        <w:jc w:val="both"/>
        <w:rPr>
          <w:rFonts w:ascii="Calibri" w:hAnsi="Calibri" w:cs="Calibri"/>
          <w:sz w:val="22"/>
          <w:szCs w:val="22"/>
        </w:rPr>
      </w:pPr>
      <w:r w:rsidRPr="008D79AE">
        <w:rPr>
          <w:rFonts w:ascii="Calibri" w:hAnsi="Calibri" w:cs="Calibri"/>
          <w:sz w:val="22"/>
          <w:szCs w:val="22"/>
        </w:rPr>
        <w:tab/>
      </w:r>
    </w:p>
    <w:p w14:paraId="1B890E89" w14:textId="77777777" w:rsidR="008D79AE" w:rsidRPr="008D79AE" w:rsidRDefault="008D79AE" w:rsidP="008D79AE">
      <w:pPr>
        <w:spacing w:line="276" w:lineRule="auto"/>
        <w:ind w:left="0"/>
        <w:jc w:val="both"/>
        <w:rPr>
          <w:rFonts w:ascii="Calibri" w:hAnsi="Calibri" w:cs="Calibri"/>
          <w:sz w:val="22"/>
          <w:szCs w:val="22"/>
        </w:rPr>
      </w:pPr>
      <w:r w:rsidRPr="008D79AE">
        <w:rPr>
          <w:rFonts w:ascii="Calibri" w:hAnsi="Calibri" w:cs="Calibri"/>
          <w:sz w:val="22"/>
          <w:szCs w:val="22"/>
        </w:rPr>
        <w:t>Fasting demonstrates faith in God's power to sustain us</w:t>
      </w:r>
      <w:r w:rsidR="00657474">
        <w:rPr>
          <w:rFonts w:ascii="Calibri" w:hAnsi="Calibri" w:cs="Calibri"/>
          <w:sz w:val="22"/>
          <w:szCs w:val="22"/>
        </w:rPr>
        <w:t>,</w:t>
      </w:r>
      <w:r w:rsidRPr="008D79AE">
        <w:rPr>
          <w:rFonts w:ascii="Calibri" w:hAnsi="Calibri" w:cs="Calibri"/>
          <w:sz w:val="22"/>
          <w:szCs w:val="22"/>
        </w:rPr>
        <w:t xml:space="preserve"> and tells the flesh that even its legitimate needs and comforts are second to our spiritual needs. Ezra and his followers fasted and prayed that the LORD might protect them on their journey. As we will see in the days to come, Ezra's expedition made it safely to Jerusalem with all the treasures for the Temple - an extraordinary feat in that age. Truly God heard their prayers and kept them safe on their journey. </w:t>
      </w:r>
    </w:p>
    <w:p w14:paraId="73FF5956" w14:textId="77777777" w:rsidR="008D79AE" w:rsidRPr="008D79AE" w:rsidRDefault="008D79AE" w:rsidP="008D79AE">
      <w:pPr>
        <w:spacing w:line="276" w:lineRule="auto"/>
        <w:ind w:left="0"/>
        <w:jc w:val="both"/>
        <w:rPr>
          <w:rFonts w:ascii="Calibri" w:hAnsi="Calibri" w:cs="Calibri"/>
          <w:sz w:val="22"/>
          <w:szCs w:val="22"/>
        </w:rPr>
      </w:pPr>
    </w:p>
    <w:p w14:paraId="26132198" w14:textId="77777777" w:rsidR="008D79AE" w:rsidRPr="008D79AE" w:rsidRDefault="008D79AE" w:rsidP="008D79AE">
      <w:pPr>
        <w:spacing w:line="276" w:lineRule="auto"/>
        <w:ind w:left="0"/>
        <w:jc w:val="both"/>
        <w:rPr>
          <w:rFonts w:ascii="Calibri" w:hAnsi="Calibri" w:cs="Calibri"/>
          <w:sz w:val="22"/>
          <w:szCs w:val="22"/>
        </w:rPr>
      </w:pPr>
      <w:r w:rsidRPr="008D79AE">
        <w:rPr>
          <w:rFonts w:ascii="Calibri" w:hAnsi="Calibri" w:cs="Calibri"/>
          <w:sz w:val="22"/>
          <w:szCs w:val="22"/>
        </w:rPr>
        <w:t xml:space="preserve">Q1. What is fasting? </w:t>
      </w:r>
    </w:p>
    <w:p w14:paraId="46FC86AE" w14:textId="77777777" w:rsidR="00F56F51" w:rsidRPr="008D79AE" w:rsidRDefault="008D79AE" w:rsidP="008D79AE">
      <w:pPr>
        <w:spacing w:line="276" w:lineRule="auto"/>
        <w:ind w:left="0"/>
        <w:jc w:val="both"/>
        <w:rPr>
          <w:rFonts w:ascii="Calibri" w:hAnsi="Calibri" w:cs="Calibri"/>
          <w:sz w:val="22"/>
          <w:szCs w:val="22"/>
        </w:rPr>
      </w:pPr>
      <w:r w:rsidRPr="008D79AE">
        <w:rPr>
          <w:rFonts w:ascii="Calibri" w:hAnsi="Calibri" w:cs="Calibri"/>
          <w:sz w:val="22"/>
          <w:szCs w:val="22"/>
        </w:rPr>
        <w:t>Q2. Why did Ezra proclaim a fast?</w:t>
      </w:r>
    </w:p>
    <w:p w14:paraId="60C79F78" w14:textId="77777777" w:rsidR="00F56F51" w:rsidRDefault="00F56F51">
      <w:pPr>
        <w:rPr>
          <w:rFonts w:ascii="Calibri" w:eastAsia="Candara" w:hAnsi="Calibri" w:cs="Calibri"/>
          <w:b/>
        </w:rPr>
      </w:pPr>
      <w:r>
        <w:rPr>
          <w:rFonts w:ascii="Calibri" w:eastAsia="Candara" w:hAnsi="Calibri" w:cs="Calibri"/>
          <w:b/>
        </w:rPr>
        <w:br w:type="page"/>
      </w:r>
    </w:p>
    <w:p w14:paraId="7D146967" w14:textId="5655EC8A" w:rsidR="008D746B" w:rsidRDefault="008D746B" w:rsidP="00B85F78">
      <w:pPr>
        <w:shd w:val="clear" w:color="auto" w:fill="FFFFFF"/>
        <w:ind w:left="360"/>
        <w:jc w:val="both"/>
        <w:rPr>
          <w:rFonts w:ascii="Calibri" w:eastAsia="Calibri" w:hAnsi="Calibri" w:cs="Calibri"/>
          <w:color w:val="554953"/>
          <w:sz w:val="28"/>
          <w:szCs w:val="28"/>
        </w:rPr>
      </w:pPr>
    </w:p>
    <w:sectPr w:rsidR="008D746B" w:rsidSect="001622FE">
      <w:footerReference w:type="default" r:id="rId8"/>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E922" w14:textId="77777777" w:rsidR="000C263F" w:rsidRDefault="000C263F">
      <w:r>
        <w:separator/>
      </w:r>
    </w:p>
  </w:endnote>
  <w:endnote w:type="continuationSeparator" w:id="0">
    <w:p w14:paraId="6468D05A" w14:textId="77777777" w:rsidR="000C263F" w:rsidRDefault="000C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68E5"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31EE" w14:textId="77777777" w:rsidR="000C263F" w:rsidRDefault="000C263F">
      <w:r>
        <w:separator/>
      </w:r>
    </w:p>
  </w:footnote>
  <w:footnote w:type="continuationSeparator" w:id="0">
    <w:p w14:paraId="053C94DD" w14:textId="77777777" w:rsidR="000C263F" w:rsidRDefault="000C2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15446"/>
    <w:rsid w:val="000935C5"/>
    <w:rsid w:val="000C263F"/>
    <w:rsid w:val="00152445"/>
    <w:rsid w:val="001622FE"/>
    <w:rsid w:val="00382E71"/>
    <w:rsid w:val="004638AD"/>
    <w:rsid w:val="004D66FF"/>
    <w:rsid w:val="00503BE4"/>
    <w:rsid w:val="00625AAA"/>
    <w:rsid w:val="00657474"/>
    <w:rsid w:val="006662A2"/>
    <w:rsid w:val="00685EB7"/>
    <w:rsid w:val="007323B0"/>
    <w:rsid w:val="00836FEB"/>
    <w:rsid w:val="00855E30"/>
    <w:rsid w:val="008A39C3"/>
    <w:rsid w:val="008D746B"/>
    <w:rsid w:val="008D79AE"/>
    <w:rsid w:val="00917E0E"/>
    <w:rsid w:val="009472BC"/>
    <w:rsid w:val="0096709D"/>
    <w:rsid w:val="009D7551"/>
    <w:rsid w:val="00A97334"/>
    <w:rsid w:val="00B85F78"/>
    <w:rsid w:val="00C063A5"/>
    <w:rsid w:val="00C56705"/>
    <w:rsid w:val="00D43782"/>
    <w:rsid w:val="00E30498"/>
    <w:rsid w:val="00F06F03"/>
    <w:rsid w:val="00F25906"/>
    <w:rsid w:val="00F33FC3"/>
    <w:rsid w:val="00F56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14CE"/>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cp:lastPrinted>2021-08-01T12:32:00Z</cp:lastPrinted>
  <dcterms:created xsi:type="dcterms:W3CDTF">2021-08-17T18:18:00Z</dcterms:created>
  <dcterms:modified xsi:type="dcterms:W3CDTF">2021-08-17T19:07:00Z</dcterms:modified>
</cp:coreProperties>
</file>