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D8C98" w14:textId="77777777" w:rsidR="00AC018A" w:rsidRPr="00DE5E8E" w:rsidRDefault="00AC018A" w:rsidP="00DE5E8E">
      <w:pPr>
        <w:ind w:left="288"/>
        <w:rPr>
          <w:rFonts w:cs="Calibri"/>
          <w:sz w:val="20"/>
          <w:szCs w:val="20"/>
          <w:shd w:val="clear" w:color="auto" w:fill="FFFFFF"/>
        </w:rPr>
      </w:pPr>
    </w:p>
    <w:p w14:paraId="4905800E" w14:textId="1F3E96F3" w:rsidR="00113510" w:rsidRDefault="00113510" w:rsidP="00113510">
      <w:pPr>
        <w:pStyle w:val="Body"/>
        <w:ind w:left="288" w:right="288"/>
        <w:jc w:val="center"/>
        <w:rPr>
          <w:sz w:val="32"/>
          <w:szCs w:val="32"/>
        </w:rPr>
      </w:pPr>
    </w:p>
    <w:p w14:paraId="730E77B8" w14:textId="4520B624" w:rsidR="00113510" w:rsidRDefault="00DE5E8E" w:rsidP="00113510">
      <w:pPr>
        <w:pStyle w:val="Body"/>
        <w:ind w:left="288" w:right="288"/>
        <w:jc w:val="center"/>
        <w:rPr>
          <w:sz w:val="32"/>
          <w:szCs w:val="32"/>
        </w:rPr>
      </w:pPr>
      <w:r>
        <w:rPr>
          <w:rFonts w:ascii="Candara" w:eastAsia="Candara" w:hAnsi="Candara" w:cs="Candara"/>
          <w:noProof/>
          <w:sz w:val="20"/>
          <w:szCs w:val="20"/>
          <w:lang w:val="en-US"/>
        </w:rPr>
        <w:drawing>
          <wp:anchor distT="0" distB="0" distL="114300" distR="114300" simplePos="0" relativeHeight="251683328" behindDoc="0" locked="0" layoutInCell="1" allowOverlap="1" wp14:anchorId="70506B1C" wp14:editId="79BFD365">
            <wp:simplePos x="0" y="0"/>
            <wp:positionH relativeFrom="page">
              <wp:posOffset>137795</wp:posOffset>
            </wp:positionH>
            <wp:positionV relativeFrom="page">
              <wp:posOffset>138696</wp:posOffset>
            </wp:positionV>
            <wp:extent cx="4754880" cy="5745617"/>
            <wp:effectExtent l="0" t="0" r="7620" b="7620"/>
            <wp:wrapNone/>
            <wp:docPr id="7" name="Picture 7" descr="A picture containing text, snow, mountai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now, mountain, outdoo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54880" cy="57456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13B77F" w14:textId="63CFAE36" w:rsidR="00113510" w:rsidRDefault="00113510" w:rsidP="00113510">
      <w:pPr>
        <w:pStyle w:val="Body"/>
        <w:ind w:left="288" w:right="288"/>
        <w:jc w:val="center"/>
        <w:rPr>
          <w:sz w:val="32"/>
          <w:szCs w:val="32"/>
        </w:rPr>
      </w:pPr>
    </w:p>
    <w:p w14:paraId="48733B1C" w14:textId="3EC921C1" w:rsidR="00113510" w:rsidRDefault="00113510" w:rsidP="00113510">
      <w:pPr>
        <w:pStyle w:val="Body"/>
        <w:ind w:left="288" w:right="288"/>
        <w:jc w:val="center"/>
        <w:rPr>
          <w:sz w:val="32"/>
          <w:szCs w:val="32"/>
        </w:rPr>
      </w:pPr>
    </w:p>
    <w:p w14:paraId="07AF6EF4" w14:textId="77777777" w:rsidR="00113510" w:rsidRDefault="00113510" w:rsidP="00113510">
      <w:pPr>
        <w:pStyle w:val="Body"/>
        <w:ind w:left="288" w:right="288"/>
        <w:jc w:val="center"/>
        <w:rPr>
          <w:sz w:val="32"/>
          <w:szCs w:val="32"/>
        </w:rPr>
      </w:pPr>
    </w:p>
    <w:p w14:paraId="70402895" w14:textId="77777777" w:rsidR="00113510" w:rsidRDefault="00113510" w:rsidP="00113510">
      <w:pPr>
        <w:pStyle w:val="Body"/>
        <w:ind w:left="288" w:right="288"/>
        <w:jc w:val="center"/>
        <w:rPr>
          <w:sz w:val="32"/>
          <w:szCs w:val="32"/>
        </w:rPr>
      </w:pPr>
    </w:p>
    <w:p w14:paraId="6861C0D5" w14:textId="77777777" w:rsidR="00113510" w:rsidRDefault="00113510" w:rsidP="00113510">
      <w:pPr>
        <w:pStyle w:val="Body"/>
        <w:ind w:left="288" w:right="288"/>
        <w:jc w:val="center"/>
        <w:rPr>
          <w:sz w:val="32"/>
          <w:szCs w:val="32"/>
        </w:rPr>
      </w:pPr>
    </w:p>
    <w:p w14:paraId="092F8A04" w14:textId="77777777" w:rsidR="00113510" w:rsidRDefault="00113510" w:rsidP="00113510">
      <w:pPr>
        <w:pStyle w:val="Body"/>
        <w:ind w:left="288" w:right="288"/>
        <w:jc w:val="center"/>
        <w:rPr>
          <w:sz w:val="32"/>
          <w:szCs w:val="32"/>
        </w:rPr>
      </w:pPr>
    </w:p>
    <w:p w14:paraId="7FCE7EBC" w14:textId="77777777" w:rsidR="00113510" w:rsidRDefault="00113510" w:rsidP="00113510">
      <w:pPr>
        <w:pStyle w:val="Body"/>
        <w:ind w:left="288" w:right="288"/>
        <w:jc w:val="center"/>
        <w:rPr>
          <w:sz w:val="32"/>
          <w:szCs w:val="32"/>
        </w:rPr>
      </w:pPr>
    </w:p>
    <w:p w14:paraId="2FE0F6D9" w14:textId="77777777" w:rsidR="00113510" w:rsidRDefault="00113510" w:rsidP="00113510">
      <w:pPr>
        <w:pStyle w:val="Body"/>
        <w:ind w:left="288" w:right="288"/>
        <w:jc w:val="center"/>
        <w:rPr>
          <w:sz w:val="32"/>
          <w:szCs w:val="32"/>
        </w:rPr>
      </w:pPr>
    </w:p>
    <w:p w14:paraId="646AA2BE" w14:textId="77777777" w:rsidR="00113510" w:rsidRDefault="00113510" w:rsidP="00113510">
      <w:pPr>
        <w:pStyle w:val="Body"/>
        <w:ind w:left="288" w:right="288"/>
        <w:jc w:val="center"/>
        <w:rPr>
          <w:sz w:val="32"/>
          <w:szCs w:val="32"/>
        </w:rPr>
      </w:pPr>
    </w:p>
    <w:p w14:paraId="69F250E7" w14:textId="77777777" w:rsidR="00113510" w:rsidRDefault="00113510" w:rsidP="00113510">
      <w:pPr>
        <w:pStyle w:val="Body"/>
        <w:ind w:left="288" w:right="288"/>
        <w:jc w:val="center"/>
        <w:rPr>
          <w:sz w:val="32"/>
          <w:szCs w:val="32"/>
        </w:rPr>
      </w:pPr>
    </w:p>
    <w:p w14:paraId="10168DC1" w14:textId="77777777" w:rsidR="00113510" w:rsidRDefault="00113510" w:rsidP="00113510">
      <w:pPr>
        <w:pStyle w:val="Body"/>
        <w:ind w:left="288" w:right="288"/>
        <w:jc w:val="center"/>
        <w:rPr>
          <w:sz w:val="32"/>
          <w:szCs w:val="32"/>
        </w:rPr>
      </w:pPr>
    </w:p>
    <w:p w14:paraId="4C48E4CD" w14:textId="77777777" w:rsidR="00113510" w:rsidRDefault="00113510" w:rsidP="00113510">
      <w:pPr>
        <w:pStyle w:val="Body"/>
        <w:ind w:left="288" w:right="288"/>
        <w:jc w:val="center"/>
        <w:rPr>
          <w:sz w:val="32"/>
          <w:szCs w:val="32"/>
        </w:rPr>
      </w:pPr>
    </w:p>
    <w:p w14:paraId="237E7573" w14:textId="77777777" w:rsidR="00113510" w:rsidRDefault="00113510" w:rsidP="00113510">
      <w:pPr>
        <w:pStyle w:val="Body"/>
        <w:ind w:left="288" w:right="288"/>
        <w:jc w:val="center"/>
        <w:rPr>
          <w:sz w:val="32"/>
          <w:szCs w:val="32"/>
        </w:rPr>
      </w:pPr>
    </w:p>
    <w:p w14:paraId="456C829C" w14:textId="77777777" w:rsidR="00113510" w:rsidRDefault="00113510" w:rsidP="00113510">
      <w:pPr>
        <w:pStyle w:val="Body"/>
        <w:ind w:left="288" w:right="288"/>
        <w:jc w:val="center"/>
        <w:rPr>
          <w:sz w:val="32"/>
          <w:szCs w:val="32"/>
        </w:rPr>
      </w:pPr>
    </w:p>
    <w:p w14:paraId="6EDB7F99" w14:textId="77777777" w:rsidR="00113510" w:rsidRDefault="00113510" w:rsidP="00113510">
      <w:pPr>
        <w:pStyle w:val="Body"/>
        <w:ind w:left="288" w:right="288"/>
        <w:jc w:val="center"/>
        <w:rPr>
          <w:sz w:val="32"/>
          <w:szCs w:val="32"/>
        </w:rPr>
      </w:pPr>
    </w:p>
    <w:p w14:paraId="75BB041E" w14:textId="77777777" w:rsidR="00113510" w:rsidRDefault="00113510" w:rsidP="00113510">
      <w:pPr>
        <w:pStyle w:val="Body"/>
        <w:ind w:left="288" w:right="288"/>
        <w:jc w:val="center"/>
        <w:rPr>
          <w:sz w:val="32"/>
          <w:szCs w:val="32"/>
        </w:rPr>
      </w:pPr>
    </w:p>
    <w:p w14:paraId="2299F6B3" w14:textId="77777777" w:rsidR="00113510" w:rsidRDefault="00113510" w:rsidP="00113510">
      <w:pPr>
        <w:pStyle w:val="Body"/>
        <w:ind w:left="288" w:right="288"/>
        <w:jc w:val="center"/>
        <w:rPr>
          <w:sz w:val="32"/>
          <w:szCs w:val="32"/>
        </w:rPr>
      </w:pPr>
    </w:p>
    <w:p w14:paraId="0799F7FD" w14:textId="77777777" w:rsidR="00113510" w:rsidRDefault="00113510" w:rsidP="00113510">
      <w:pPr>
        <w:pStyle w:val="Body"/>
        <w:ind w:left="288" w:right="288"/>
        <w:jc w:val="center"/>
        <w:rPr>
          <w:sz w:val="32"/>
          <w:szCs w:val="32"/>
        </w:rPr>
      </w:pPr>
    </w:p>
    <w:p w14:paraId="38CB58E9" w14:textId="77777777" w:rsidR="00113510" w:rsidRDefault="00113510" w:rsidP="00113510">
      <w:pPr>
        <w:pStyle w:val="Body"/>
        <w:ind w:left="288" w:right="288"/>
        <w:jc w:val="center"/>
      </w:pPr>
    </w:p>
    <w:p w14:paraId="6C1EBEBB" w14:textId="77777777" w:rsidR="00113510" w:rsidRDefault="00113510" w:rsidP="00113510">
      <w:pPr>
        <w:pStyle w:val="Body"/>
        <w:ind w:left="288" w:right="288"/>
        <w:jc w:val="center"/>
      </w:pPr>
    </w:p>
    <w:p w14:paraId="493E1BAF" w14:textId="3CE1BDDA" w:rsidR="00113510" w:rsidRDefault="00DE5E8E" w:rsidP="00113510">
      <w:pPr>
        <w:pStyle w:val="Body"/>
        <w:ind w:left="288" w:right="288"/>
        <w:jc w:val="center"/>
        <w:rPr>
          <w:rFonts w:ascii="Candara" w:hAnsi="Candara"/>
          <w:lang w:val="en-US"/>
        </w:rPr>
      </w:pPr>
      <w:r w:rsidRPr="00677ABD">
        <w:rPr>
          <w:noProof/>
          <w:sz w:val="32"/>
          <w:szCs w:val="32"/>
        </w:rPr>
        <mc:AlternateContent>
          <mc:Choice Requires="wps">
            <w:drawing>
              <wp:anchor distT="45720" distB="45720" distL="114300" distR="114300" simplePos="0" relativeHeight="251685376" behindDoc="0" locked="0" layoutInCell="1" allowOverlap="1" wp14:anchorId="5E543F5D" wp14:editId="6DC7C89E">
                <wp:simplePos x="0" y="0"/>
                <wp:positionH relativeFrom="column">
                  <wp:posOffset>1069340</wp:posOffset>
                </wp:positionH>
                <wp:positionV relativeFrom="paragraph">
                  <wp:posOffset>37076</wp:posOffset>
                </wp:positionV>
                <wp:extent cx="2230120" cy="489585"/>
                <wp:effectExtent l="0" t="0" r="0" b="571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120" cy="489585"/>
                        </a:xfrm>
                        <a:prstGeom prst="rect">
                          <a:avLst/>
                        </a:prstGeom>
                        <a:noFill/>
                        <a:ln w="9525">
                          <a:noFill/>
                          <a:miter lim="800000"/>
                          <a:headEnd/>
                          <a:tailEnd/>
                        </a:ln>
                      </wps:spPr>
                      <wps:txbx>
                        <w:txbxContent>
                          <w:p w14:paraId="56583D41" w14:textId="77777777" w:rsidR="00113510" w:rsidRPr="00DD25C0" w:rsidRDefault="00113510" w:rsidP="00113510">
                            <w:pPr>
                              <w:pStyle w:val="Subtitle"/>
                              <w:rPr>
                                <w:rFonts w:ascii="Candara" w:eastAsia="Abadi" w:hAnsi="Candara" w:cs="Abadi"/>
                                <w:b/>
                                <w:bCs/>
                                <w:sz w:val="24"/>
                                <w:szCs w:val="24"/>
                              </w:rPr>
                            </w:pPr>
                            <w:r w:rsidRPr="00DD25C0">
                              <w:rPr>
                                <w:rFonts w:ascii="Candara" w:eastAsia="Abadi" w:hAnsi="Candara" w:cs="Abadi"/>
                                <w:b/>
                                <w:bCs/>
                                <w:sz w:val="24"/>
                                <w:szCs w:val="24"/>
                              </w:rPr>
                              <w:t>FAMILY WORSHIP BOOKLET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543F5D" id="_x0000_t202" coordsize="21600,21600" o:spt="202" path="m,l,21600r21600,l21600,xe">
                <v:stroke joinstyle="miter"/>
                <v:path gradientshapeok="t" o:connecttype="rect"/>
              </v:shapetype>
              <v:shape id="Text Box 2" o:spid="_x0000_s1026" type="#_x0000_t202" style="position:absolute;left:0;text-align:left;margin-left:84.2pt;margin-top:2.9pt;width:175.6pt;height:38.55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" filled="f" stroked="f">
                <v:textbox>
                  <w:txbxContent>
                    <w:p w14:paraId="56583D41" w14:textId="77777777" w:rsidR="00113510" w:rsidRPr="00DD25C0" w:rsidRDefault="00113510" w:rsidP="00113510">
                      <w:pPr>
                        <w:pStyle w:val="Subtitle"/>
                        <w:rPr>
                          <w:rFonts w:ascii="Candara" w:eastAsia="Abadi" w:hAnsi="Candara" w:cs="Abadi"/>
                          <w:b/>
                          <w:bCs/>
                          <w:sz w:val="24"/>
                          <w:szCs w:val="24"/>
                        </w:rPr>
                      </w:pPr>
                      <w:r w:rsidRPr="00DD25C0">
                        <w:rPr>
                          <w:rFonts w:ascii="Candara" w:eastAsia="Abadi" w:hAnsi="Candara" w:cs="Abadi"/>
                          <w:b/>
                          <w:bCs/>
                          <w:sz w:val="24"/>
                          <w:szCs w:val="24"/>
                        </w:rPr>
                        <w:t>FAMILY WORSHIP BOOKLET</w:t>
                      </w:r>
                    </w:p>
                  </w:txbxContent>
                </v:textbox>
                <w10:wrap type="square"/>
              </v:shape>
            </w:pict>
          </mc:Fallback>
        </mc:AlternateContent>
      </w:r>
    </w:p>
    <w:p w14:paraId="775EB2DE" w14:textId="77777777" w:rsidR="00614852" w:rsidRDefault="00614852" w:rsidP="00113510">
      <w:pPr>
        <w:pStyle w:val="Body"/>
        <w:ind w:left="288" w:right="288"/>
        <w:jc w:val="center"/>
        <w:rPr>
          <w:rFonts w:ascii="Candara" w:hAnsi="Candara"/>
          <w:lang w:val="en-US"/>
        </w:rPr>
      </w:pPr>
    </w:p>
    <w:p w14:paraId="4B2563F1" w14:textId="3B3D17DB" w:rsidR="00614852" w:rsidRDefault="00614852" w:rsidP="00113510">
      <w:pPr>
        <w:pStyle w:val="Body"/>
        <w:ind w:left="288" w:right="288"/>
        <w:jc w:val="center"/>
        <w:rPr>
          <w:rFonts w:ascii="Candara" w:hAnsi="Candara"/>
          <w:lang w:val="en-US"/>
        </w:rPr>
      </w:pPr>
    </w:p>
    <w:p w14:paraId="31C90739" w14:textId="0826E74F" w:rsidR="00DE5E8E" w:rsidRDefault="00DE5E8E" w:rsidP="00113510">
      <w:pPr>
        <w:pStyle w:val="Body"/>
        <w:ind w:left="288" w:right="288"/>
        <w:jc w:val="center"/>
        <w:rPr>
          <w:rFonts w:ascii="Candara" w:hAnsi="Candara"/>
          <w:lang w:val="en-US"/>
        </w:rPr>
      </w:pPr>
    </w:p>
    <w:p w14:paraId="6EB8E1E3" w14:textId="0700F78C" w:rsidR="00113510" w:rsidRPr="002B0C37" w:rsidRDefault="00113510" w:rsidP="00113510">
      <w:pPr>
        <w:pStyle w:val="Body"/>
        <w:ind w:left="288" w:right="288"/>
        <w:jc w:val="center"/>
        <w:rPr>
          <w:rFonts w:ascii="Candara" w:hAnsi="Candara"/>
        </w:rPr>
      </w:pPr>
      <w:r w:rsidRPr="002B0C37">
        <w:rPr>
          <w:rFonts w:ascii="Candara" w:hAnsi="Candara"/>
          <w:lang w:val="en-US"/>
        </w:rPr>
        <w:t>God tells us that Ezra read from the book of the Law,</w:t>
      </w:r>
    </w:p>
    <w:p w14:paraId="45BEAF16" w14:textId="77777777" w:rsidR="00113510" w:rsidRPr="002B0C37" w:rsidRDefault="00113510" w:rsidP="00113510">
      <w:pPr>
        <w:pStyle w:val="Body"/>
        <w:ind w:left="288" w:right="288"/>
        <w:jc w:val="center"/>
        <w:rPr>
          <w:rFonts w:ascii="Candara" w:hAnsi="Candara"/>
        </w:rPr>
      </w:pPr>
      <w:r w:rsidRPr="002B0C37">
        <w:rPr>
          <w:rFonts w:ascii="Candara" w:hAnsi="Candara"/>
          <w:lang w:val="en-US"/>
        </w:rPr>
        <w:t>day after day, and that the people of God</w:t>
      </w:r>
    </w:p>
    <w:p w14:paraId="3F4FAEF1" w14:textId="77777777" w:rsidR="00113510" w:rsidRPr="002B0C37" w:rsidRDefault="00113510" w:rsidP="00113510">
      <w:pPr>
        <w:pStyle w:val="Body"/>
        <w:ind w:left="288" w:right="288"/>
        <w:jc w:val="center"/>
        <w:rPr>
          <w:rFonts w:ascii="Candara" w:hAnsi="Candara"/>
        </w:rPr>
      </w:pPr>
      <w:r w:rsidRPr="002B0C37">
        <w:rPr>
          <w:rFonts w:ascii="Candara" w:hAnsi="Candara"/>
          <w:lang w:val="en-US"/>
        </w:rPr>
        <w:t>were filled with joy!</w:t>
      </w:r>
    </w:p>
    <w:p w14:paraId="6EF7261F" w14:textId="77777777" w:rsidR="00113510" w:rsidRDefault="00113510" w:rsidP="00113510">
      <w:pPr>
        <w:pStyle w:val="Body"/>
        <w:ind w:left="288" w:right="288"/>
        <w:jc w:val="center"/>
      </w:pPr>
    </w:p>
    <w:p w14:paraId="1A7E538C" w14:textId="77777777" w:rsidR="00113510" w:rsidRDefault="00113510" w:rsidP="00113510">
      <w:pPr>
        <w:pStyle w:val="Body"/>
        <w:ind w:left="288" w:right="288"/>
        <w:jc w:val="center"/>
      </w:pPr>
      <w:r>
        <w:rPr>
          <w:noProof/>
        </w:rPr>
        <w:lastRenderedPageBreak/>
        <mc:AlternateContent>
          <mc:Choice Requires="wps">
            <w:drawing>
              <wp:anchor distT="45720" distB="45720" distL="114300" distR="114300" simplePos="0" relativeHeight="251684352" behindDoc="0" locked="0" layoutInCell="1" hidden="0" allowOverlap="1" wp14:anchorId="3668EDBB" wp14:editId="56CDEC01">
                <wp:simplePos x="0" y="0"/>
                <wp:positionH relativeFrom="column">
                  <wp:posOffset>340995</wp:posOffset>
                </wp:positionH>
                <wp:positionV relativeFrom="paragraph">
                  <wp:posOffset>73025</wp:posOffset>
                </wp:positionV>
                <wp:extent cx="3943350" cy="5864225"/>
                <wp:effectExtent l="0" t="0" r="19050" b="22225"/>
                <wp:wrapSquare wrapText="bothSides" distT="45720" distB="45720" distL="114300" distR="114300"/>
                <wp:docPr id="27" name="Rectangle 27"/>
                <wp:cNvGraphicFramePr/>
                <a:graphic xmlns:a="http://schemas.openxmlformats.org/drawingml/2006/main">
                  <a:graphicData uri="http://schemas.microsoft.com/office/word/2010/wordprocessingShape">
                    <wps:wsp>
                      <wps:cNvSpPr/>
                      <wps:spPr>
                        <a:xfrm>
                          <a:off x="0" y="0"/>
                          <a:ext cx="3943350" cy="58642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4275CE3" w14:textId="1CE7DDAB" w:rsidR="00113510" w:rsidRPr="007C34B8" w:rsidRDefault="00113510" w:rsidP="00113510">
                            <w:pPr>
                              <w:jc w:val="center"/>
                              <w:textDirection w:val="btLr"/>
                              <w:rPr>
                                <w:rFonts w:ascii="Candara" w:hAnsi="Candara" w:cs="Calibri"/>
                                <w:szCs w:val="22"/>
                              </w:rP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3668EDBB" id="Rectangle 27" o:spid="_x0000_s1027" style="position:absolute;left:0;text-align:left;margin-left:26.85pt;margin-top:5.75pt;width:310.5pt;height:461.75pt;z-index:251684352;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">
                <v:stroke startarrowwidth="narrow" startarrowlength="short" endarrowwidth="narrow" endarrowlength="short"/>
                <v:textbox inset="2.53958mm,1.2694mm,2.53958mm,1.2694mm">
                  <w:txbxContent>
                    <w:p w14:paraId="64275CE3" w14:textId="1CE7DDAB" w:rsidR="00113510" w:rsidRPr="007C34B8" w:rsidRDefault="00113510" w:rsidP="00113510">
                      <w:pPr>
                        <w:jc w:val="center"/>
                        <w:textDirection w:val="btLr"/>
                        <w:rPr>
                          <w:rFonts w:ascii="Candara" w:hAnsi="Candara" w:cs="Calibri"/>
                          <w:szCs w:val="22"/>
                        </w:rPr>
                      </w:pPr>
                    </w:p>
                  </w:txbxContent>
                </v:textbox>
                <w10:wrap type="square"/>
              </v:rect>
            </w:pict>
          </mc:Fallback>
        </mc:AlternateContent>
      </w:r>
    </w:p>
    <w:p w14:paraId="7B57E511" w14:textId="77777777" w:rsidR="00113510" w:rsidRDefault="00113510" w:rsidP="00113510">
      <w:pPr>
        <w:pStyle w:val="Body"/>
        <w:ind w:left="288" w:right="288"/>
        <w:jc w:val="center"/>
      </w:pPr>
    </w:p>
    <w:p w14:paraId="75FBBAC1" w14:textId="77777777" w:rsidR="00113510" w:rsidRDefault="00113510" w:rsidP="00113510">
      <w:pPr>
        <w:pStyle w:val="Body"/>
        <w:ind w:left="288" w:right="288"/>
        <w:jc w:val="center"/>
      </w:pPr>
    </w:p>
    <w:p w14:paraId="55386870" w14:textId="77777777" w:rsidR="00113510" w:rsidRDefault="00113510" w:rsidP="00113510">
      <w:pPr>
        <w:pStyle w:val="Body"/>
        <w:ind w:left="288" w:right="288"/>
        <w:jc w:val="center"/>
      </w:pPr>
    </w:p>
    <w:p w14:paraId="700B60EF" w14:textId="77777777" w:rsidR="00113510" w:rsidRDefault="00113510" w:rsidP="00113510">
      <w:pPr>
        <w:pStyle w:val="Body"/>
        <w:ind w:left="288" w:right="288"/>
        <w:jc w:val="center"/>
      </w:pPr>
    </w:p>
    <w:p w14:paraId="7F929F44" w14:textId="77777777" w:rsidR="00113510" w:rsidRDefault="00113510" w:rsidP="00113510">
      <w:pPr>
        <w:pStyle w:val="Body"/>
        <w:ind w:left="288" w:right="288"/>
        <w:jc w:val="center"/>
      </w:pPr>
    </w:p>
    <w:p w14:paraId="36F4EA04" w14:textId="77777777" w:rsidR="00113510" w:rsidRDefault="00113510" w:rsidP="00113510">
      <w:pPr>
        <w:pStyle w:val="Body"/>
        <w:ind w:left="288" w:right="288"/>
        <w:jc w:val="center"/>
      </w:pPr>
    </w:p>
    <w:p w14:paraId="6CC26E19" w14:textId="77777777" w:rsidR="00113510" w:rsidRDefault="00113510" w:rsidP="00113510">
      <w:pPr>
        <w:pStyle w:val="Body"/>
        <w:ind w:left="288" w:right="288"/>
        <w:jc w:val="center"/>
      </w:pPr>
    </w:p>
    <w:p w14:paraId="7A069C54" w14:textId="77777777" w:rsidR="00113510" w:rsidRDefault="00113510" w:rsidP="00113510">
      <w:pPr>
        <w:pStyle w:val="Body"/>
        <w:ind w:left="288" w:right="288"/>
        <w:jc w:val="center"/>
      </w:pPr>
    </w:p>
    <w:p w14:paraId="6AA84E68" w14:textId="77777777" w:rsidR="00113510" w:rsidRDefault="00113510" w:rsidP="00113510">
      <w:pPr>
        <w:pStyle w:val="Body"/>
        <w:ind w:left="288" w:right="288"/>
        <w:jc w:val="center"/>
      </w:pPr>
    </w:p>
    <w:p w14:paraId="55D4CA6A" w14:textId="77777777" w:rsidR="00113510" w:rsidRDefault="00113510" w:rsidP="00113510">
      <w:pPr>
        <w:pStyle w:val="Body"/>
        <w:ind w:left="288" w:right="288"/>
        <w:jc w:val="center"/>
      </w:pPr>
    </w:p>
    <w:p w14:paraId="5F662E28" w14:textId="77777777" w:rsidR="00113510" w:rsidRDefault="00113510" w:rsidP="00113510">
      <w:pPr>
        <w:pStyle w:val="Body"/>
        <w:ind w:left="288" w:right="288"/>
        <w:jc w:val="center"/>
      </w:pPr>
    </w:p>
    <w:p w14:paraId="6E0592B7" w14:textId="77777777" w:rsidR="00113510" w:rsidRDefault="00113510" w:rsidP="00113510">
      <w:pPr>
        <w:pStyle w:val="Body"/>
        <w:ind w:left="288" w:right="288"/>
        <w:jc w:val="center"/>
      </w:pPr>
    </w:p>
    <w:p w14:paraId="66DA5CAE" w14:textId="77777777" w:rsidR="00113510" w:rsidRDefault="00113510" w:rsidP="00113510">
      <w:pPr>
        <w:pStyle w:val="Body"/>
        <w:ind w:left="288" w:right="288"/>
        <w:jc w:val="center"/>
      </w:pPr>
    </w:p>
    <w:p w14:paraId="6222761F" w14:textId="77777777" w:rsidR="00113510" w:rsidRDefault="00113510" w:rsidP="00113510">
      <w:pPr>
        <w:pStyle w:val="Body"/>
        <w:ind w:left="288" w:right="288"/>
        <w:jc w:val="center"/>
      </w:pPr>
    </w:p>
    <w:p w14:paraId="5F1A6737" w14:textId="77777777" w:rsidR="00113510" w:rsidRDefault="00113510" w:rsidP="00113510">
      <w:pPr>
        <w:pStyle w:val="Body"/>
        <w:ind w:left="288" w:right="288"/>
        <w:jc w:val="center"/>
      </w:pPr>
    </w:p>
    <w:p w14:paraId="12F68EA9" w14:textId="77777777" w:rsidR="00113510" w:rsidRDefault="00113510" w:rsidP="00113510">
      <w:pPr>
        <w:pStyle w:val="Body"/>
        <w:ind w:left="288" w:right="288"/>
        <w:jc w:val="center"/>
      </w:pPr>
    </w:p>
    <w:p w14:paraId="17CBAF88" w14:textId="77777777" w:rsidR="00113510" w:rsidRDefault="00113510" w:rsidP="00113510">
      <w:pPr>
        <w:pStyle w:val="Body"/>
        <w:ind w:left="288" w:right="288"/>
        <w:jc w:val="center"/>
      </w:pPr>
    </w:p>
    <w:p w14:paraId="7C19A87A" w14:textId="77777777" w:rsidR="00113510" w:rsidRDefault="00113510" w:rsidP="00113510">
      <w:pPr>
        <w:pStyle w:val="Body"/>
        <w:ind w:left="288" w:right="288"/>
        <w:jc w:val="center"/>
      </w:pPr>
    </w:p>
    <w:p w14:paraId="7F6159BC" w14:textId="77777777" w:rsidR="00113510" w:rsidRDefault="00113510" w:rsidP="00113510">
      <w:pPr>
        <w:pStyle w:val="Body"/>
        <w:ind w:left="288" w:right="288"/>
        <w:jc w:val="center"/>
      </w:pPr>
    </w:p>
    <w:p w14:paraId="54BC8698" w14:textId="77777777" w:rsidR="00113510" w:rsidRDefault="00113510" w:rsidP="00113510">
      <w:pPr>
        <w:pStyle w:val="Body"/>
        <w:ind w:left="288" w:right="288"/>
        <w:jc w:val="center"/>
      </w:pPr>
    </w:p>
    <w:p w14:paraId="5F845473" w14:textId="77777777" w:rsidR="00113510" w:rsidRDefault="00113510" w:rsidP="00113510">
      <w:pPr>
        <w:pStyle w:val="Body"/>
        <w:ind w:left="288" w:right="288"/>
        <w:jc w:val="center"/>
      </w:pPr>
    </w:p>
    <w:p w14:paraId="72A8BACF" w14:textId="77777777" w:rsidR="00113510" w:rsidRDefault="00113510" w:rsidP="00113510">
      <w:pPr>
        <w:pStyle w:val="Body"/>
        <w:ind w:left="288" w:right="288"/>
        <w:jc w:val="center"/>
      </w:pPr>
    </w:p>
    <w:p w14:paraId="4E137AC7" w14:textId="77777777" w:rsidR="00113510" w:rsidRDefault="00113510" w:rsidP="00113510">
      <w:pPr>
        <w:pStyle w:val="Body"/>
        <w:ind w:left="288" w:right="288"/>
        <w:jc w:val="center"/>
      </w:pPr>
    </w:p>
    <w:p w14:paraId="5C5A0D91" w14:textId="77777777" w:rsidR="00113510" w:rsidRDefault="00113510" w:rsidP="00113510">
      <w:pPr>
        <w:pStyle w:val="Body"/>
        <w:ind w:left="288" w:right="288"/>
        <w:jc w:val="center"/>
      </w:pPr>
    </w:p>
    <w:p w14:paraId="05C75563" w14:textId="77777777" w:rsidR="00113510" w:rsidRDefault="00113510" w:rsidP="00113510">
      <w:pPr>
        <w:pStyle w:val="Body"/>
        <w:ind w:left="288" w:right="288"/>
        <w:jc w:val="center"/>
      </w:pPr>
    </w:p>
    <w:p w14:paraId="4B23650C" w14:textId="77777777" w:rsidR="00113510" w:rsidRDefault="00113510" w:rsidP="00113510">
      <w:pPr>
        <w:pStyle w:val="Body"/>
        <w:ind w:left="288" w:right="288"/>
        <w:jc w:val="center"/>
      </w:pPr>
    </w:p>
    <w:p w14:paraId="27E84C09" w14:textId="77777777" w:rsidR="00113510" w:rsidRDefault="00113510" w:rsidP="00113510">
      <w:pPr>
        <w:pStyle w:val="Body"/>
        <w:ind w:left="288" w:right="288"/>
        <w:jc w:val="center"/>
      </w:pPr>
    </w:p>
    <w:p w14:paraId="15B9C479" w14:textId="77777777" w:rsidR="00113510" w:rsidRDefault="00113510" w:rsidP="00113510">
      <w:pPr>
        <w:pStyle w:val="Body"/>
        <w:ind w:left="288" w:right="288"/>
        <w:jc w:val="center"/>
      </w:pPr>
    </w:p>
    <w:p w14:paraId="12B30936" w14:textId="77777777" w:rsidR="00113510" w:rsidRDefault="00113510" w:rsidP="00113510">
      <w:pPr>
        <w:pStyle w:val="Body"/>
        <w:ind w:left="288" w:right="288"/>
        <w:jc w:val="center"/>
      </w:pPr>
    </w:p>
    <w:p w14:paraId="79751961" w14:textId="77777777" w:rsidR="00113510" w:rsidRDefault="00113510" w:rsidP="00113510">
      <w:pPr>
        <w:pStyle w:val="Body"/>
        <w:ind w:left="288" w:right="288"/>
        <w:jc w:val="center"/>
      </w:pPr>
    </w:p>
    <w:p w14:paraId="1C5BAA5B" w14:textId="77777777" w:rsidR="00113510" w:rsidRDefault="00113510" w:rsidP="00113510">
      <w:pPr>
        <w:pStyle w:val="Body"/>
        <w:ind w:left="288" w:right="288"/>
        <w:jc w:val="center"/>
      </w:pPr>
    </w:p>
    <w:p w14:paraId="03A33250" w14:textId="77777777" w:rsidR="00113510" w:rsidRDefault="00113510" w:rsidP="00113510">
      <w:pPr>
        <w:pStyle w:val="Body"/>
        <w:ind w:left="288" w:right="288"/>
        <w:jc w:val="center"/>
      </w:pPr>
    </w:p>
    <w:p w14:paraId="26CDE4F5" w14:textId="77777777" w:rsidR="00113510" w:rsidRDefault="00113510" w:rsidP="00113510">
      <w:pPr>
        <w:pStyle w:val="Body"/>
        <w:ind w:left="288" w:right="288"/>
        <w:jc w:val="center"/>
      </w:pPr>
    </w:p>
    <w:p w14:paraId="43D53FD4" w14:textId="77777777" w:rsidR="00113510" w:rsidRDefault="00113510" w:rsidP="00113510">
      <w:pPr>
        <w:pStyle w:val="Body"/>
        <w:ind w:left="288" w:right="288"/>
        <w:jc w:val="center"/>
        <w:rPr>
          <w:rFonts w:ascii="Candara" w:hAnsi="Candara"/>
          <w:i/>
          <w:iCs/>
          <w:lang w:val="en-US"/>
        </w:rPr>
      </w:pPr>
    </w:p>
    <w:p w14:paraId="4D1BDC7B" w14:textId="77777777" w:rsidR="00113510" w:rsidRDefault="00113510" w:rsidP="00113510">
      <w:pPr>
        <w:pStyle w:val="Body"/>
        <w:ind w:left="288" w:right="288"/>
        <w:jc w:val="center"/>
        <w:rPr>
          <w:rFonts w:ascii="Candara" w:hAnsi="Candara"/>
          <w:i/>
          <w:iCs/>
          <w:lang w:val="en-US"/>
        </w:rPr>
      </w:pPr>
    </w:p>
    <w:p w14:paraId="40E62FA7" w14:textId="77777777" w:rsidR="00113510" w:rsidRPr="002B0C37" w:rsidRDefault="00113510" w:rsidP="00113510">
      <w:pPr>
        <w:pStyle w:val="Body"/>
        <w:ind w:left="288" w:right="288"/>
        <w:jc w:val="center"/>
        <w:rPr>
          <w:rFonts w:ascii="Candara" w:hAnsi="Candara"/>
          <w:i/>
          <w:iCs/>
        </w:rPr>
      </w:pPr>
      <w:r w:rsidRPr="002B0C37">
        <w:rPr>
          <w:rFonts w:ascii="Candara" w:hAnsi="Candara"/>
          <w:i/>
          <w:iCs/>
          <w:lang w:val="en-US"/>
        </w:rPr>
        <w:t>Produced by Ottawa RPC to help family worship.</w:t>
      </w:r>
    </w:p>
    <w:p w14:paraId="59BEF2C2" w14:textId="77777777" w:rsidR="00113510" w:rsidRPr="002B0C37" w:rsidRDefault="00113510" w:rsidP="00113510">
      <w:pPr>
        <w:pStyle w:val="Body"/>
        <w:ind w:left="288" w:right="288"/>
        <w:jc w:val="center"/>
        <w:rPr>
          <w:rFonts w:ascii="Candara" w:hAnsi="Candara"/>
          <w:i/>
          <w:iCs/>
        </w:rPr>
      </w:pPr>
      <w:r w:rsidRPr="002B0C37">
        <w:rPr>
          <w:rFonts w:ascii="Candara" w:hAnsi="Candara"/>
          <w:i/>
          <w:iCs/>
          <w:lang w:val="en-US"/>
        </w:rPr>
        <w:t>These notes have been prepared by</w:t>
      </w:r>
    </w:p>
    <w:p w14:paraId="0D73D532" w14:textId="6A267CBF" w:rsidR="00113510" w:rsidRDefault="00113510" w:rsidP="00113510">
      <w:pPr>
        <w:pStyle w:val="Body"/>
        <w:ind w:left="288" w:right="288"/>
        <w:jc w:val="center"/>
        <w:rPr>
          <w:rFonts w:ascii="Candara" w:hAnsi="Candara"/>
          <w:i/>
          <w:iCs/>
        </w:rPr>
      </w:pPr>
      <w:r w:rsidRPr="002B0C37">
        <w:rPr>
          <w:rFonts w:ascii="Candara" w:hAnsi="Candara"/>
          <w:i/>
          <w:iCs/>
        </w:rPr>
        <w:t xml:space="preserve">Rev. </w:t>
      </w:r>
      <w:r w:rsidRPr="002B0C37">
        <w:rPr>
          <w:rFonts w:ascii="Candara" w:hAnsi="Candara"/>
          <w:i/>
          <w:iCs/>
          <w:lang w:val="en-US"/>
        </w:rPr>
        <w:t>Lee Hutchings of Trinity Church PCA in North Canton, Ohio</w:t>
      </w:r>
      <w:r w:rsidRPr="002B0C37">
        <w:rPr>
          <w:rFonts w:ascii="Candara" w:hAnsi="Candara"/>
          <w:i/>
          <w:iCs/>
        </w:rPr>
        <w:t>.</w:t>
      </w:r>
    </w:p>
    <w:p w14:paraId="618CADD6" w14:textId="77777777" w:rsidR="00113510" w:rsidRDefault="00113510">
      <w:pPr>
        <w:rPr>
          <w:rFonts w:ascii="Candara" w:eastAsia="Calibri" w:hAnsi="Candara" w:cs="Calibri"/>
          <w:i/>
          <w:iCs/>
          <w:color w:val="000000"/>
          <w:szCs w:val="22"/>
          <w:u w:color="000000"/>
          <w:bdr w:val="nil"/>
          <w14:textOutline w14:w="0" w14:cap="flat" w14:cmpd="sng" w14:algn="ctr">
            <w14:noFill/>
            <w14:prstDash w14:val="solid"/>
            <w14:bevel/>
          </w14:textOutline>
        </w:rPr>
      </w:pPr>
      <w:r>
        <w:rPr>
          <w:rFonts w:ascii="Candara" w:hAnsi="Candara"/>
          <w:i/>
          <w:iCs/>
        </w:rPr>
        <w:br w:type="page"/>
      </w:r>
    </w:p>
    <w:p w14:paraId="189F81B8" w14:textId="77777777" w:rsidR="000D573C" w:rsidRDefault="00113510" w:rsidP="005915EC">
      <w:pPr>
        <w:rPr>
          <w:rFonts w:asciiTheme="minorHAnsi" w:hAnsiTheme="minorHAnsi"/>
          <w:b/>
          <w:bCs/>
          <w:szCs w:val="22"/>
          <w:lang w:val="en-US"/>
        </w:rPr>
      </w:pPr>
      <w:r w:rsidRPr="00C935FC">
        <w:rPr>
          <w:rFonts w:asciiTheme="minorHAnsi" w:hAnsiTheme="minorHAnsi"/>
          <w:b/>
          <w:bCs/>
          <w:szCs w:val="22"/>
          <w:lang w:val="en-US"/>
        </w:rPr>
        <w:lastRenderedPageBreak/>
        <w:t>Monday – Amos 4:1-5</w:t>
      </w:r>
      <w:r w:rsidR="00093879" w:rsidRPr="00C935FC">
        <w:rPr>
          <w:rFonts w:asciiTheme="minorHAnsi" w:hAnsiTheme="minorHAnsi"/>
          <w:b/>
          <w:bCs/>
          <w:szCs w:val="22"/>
          <w:lang w:val="en-US"/>
        </w:rPr>
        <w:t xml:space="preserve"> -</w:t>
      </w:r>
      <w:r w:rsidRPr="00C935FC">
        <w:rPr>
          <w:rFonts w:asciiTheme="minorHAnsi" w:hAnsiTheme="minorHAnsi"/>
          <w:b/>
          <w:bCs/>
          <w:szCs w:val="22"/>
          <w:lang w:val="en-US"/>
        </w:rPr>
        <w:t xml:space="preserve"> What’s in a name? </w:t>
      </w:r>
    </w:p>
    <w:p w14:paraId="3D8F4BA5" w14:textId="58F3A078" w:rsidR="000D573C" w:rsidRDefault="00113510" w:rsidP="005915EC">
      <w:pPr>
        <w:ind w:right="256"/>
        <w:jc w:val="both"/>
        <w:rPr>
          <w:rFonts w:asciiTheme="minorHAnsi" w:hAnsiTheme="minorHAnsi"/>
          <w:b/>
          <w:bCs/>
          <w:szCs w:val="22"/>
          <w:lang w:val="en-US"/>
        </w:rPr>
      </w:pPr>
      <w:r w:rsidRPr="00C935FC">
        <w:rPr>
          <w:rFonts w:asciiTheme="minorHAnsi" w:hAnsiTheme="minorHAnsi"/>
          <w:szCs w:val="22"/>
          <w:lang w:val="en-US"/>
        </w:rPr>
        <w:t>The classic children’s rhyme, “sticks and stones may break my bones, but words will never hurt me” is well-meaning, but everyone who has ever been called a name knows how powerful words can be. God himself uses “name-calling” throughout the Bible, though not in the way we think of bullies on the playground. Think of the “sons of thunder” (Mk.3:17) or “I will call you Peter” (Matt. 16:18). God uses names to describe and illustrate a reality about the person identified. In our passage today, God</w:t>
      </w:r>
      <w:r w:rsidR="00093879" w:rsidRPr="00C935FC">
        <w:rPr>
          <w:rFonts w:asciiTheme="minorHAnsi" w:hAnsiTheme="minorHAnsi"/>
          <w:szCs w:val="22"/>
          <w:lang w:val="en-US"/>
        </w:rPr>
        <w:t>,</w:t>
      </w:r>
      <w:r w:rsidRPr="00C935FC">
        <w:rPr>
          <w:rFonts w:asciiTheme="minorHAnsi" w:hAnsiTheme="minorHAnsi"/>
          <w:szCs w:val="22"/>
          <w:lang w:val="en-US"/>
        </w:rPr>
        <w:t xml:space="preserve"> through Amos</w:t>
      </w:r>
      <w:r w:rsidR="00093879" w:rsidRPr="00C935FC">
        <w:rPr>
          <w:rFonts w:asciiTheme="minorHAnsi" w:hAnsiTheme="minorHAnsi"/>
          <w:szCs w:val="22"/>
          <w:lang w:val="en-US"/>
        </w:rPr>
        <w:t>,</w:t>
      </w:r>
      <w:r w:rsidRPr="00C935FC">
        <w:rPr>
          <w:rFonts w:asciiTheme="minorHAnsi" w:hAnsiTheme="minorHAnsi"/>
          <w:szCs w:val="22"/>
          <w:lang w:val="en-US"/>
        </w:rPr>
        <w:t xml:space="preserve"> intends to make a very serious point about the women in Israel when he addresses them as, “</w:t>
      </w:r>
      <w:r w:rsidR="009A5A7B" w:rsidRPr="00C935FC">
        <w:rPr>
          <w:rFonts w:asciiTheme="minorHAnsi" w:hAnsiTheme="minorHAnsi"/>
          <w:szCs w:val="22"/>
          <w:lang w:val="en-US"/>
        </w:rPr>
        <w:t>C</w:t>
      </w:r>
      <w:r w:rsidRPr="00C935FC">
        <w:rPr>
          <w:rFonts w:asciiTheme="minorHAnsi" w:hAnsiTheme="minorHAnsi"/>
          <w:szCs w:val="22"/>
          <w:lang w:val="en-US"/>
        </w:rPr>
        <w:t xml:space="preserve">ows of Bashan”. While this description is not very flattering, God is not intending to hurl insults about their appearance. It was a wake-up call to convict them of their sin. </w:t>
      </w:r>
      <w:r w:rsidR="000D573C">
        <w:rPr>
          <w:rFonts w:asciiTheme="minorHAnsi" w:hAnsiTheme="minorHAnsi"/>
          <w:b/>
          <w:bCs/>
          <w:szCs w:val="22"/>
          <w:lang w:val="en-US"/>
        </w:rPr>
        <w:t xml:space="preserve"> </w:t>
      </w:r>
      <w:r w:rsidRPr="00C935FC">
        <w:rPr>
          <w:rFonts w:asciiTheme="minorHAnsi" w:hAnsiTheme="minorHAnsi"/>
          <w:szCs w:val="22"/>
          <w:lang w:val="en-US"/>
        </w:rPr>
        <w:t>“Cows of Bashan” is a reference to the fine cattle from the rich pastures of the land. God is condemning the women of Israel for being utterly materialistic. They have no second thoughts about oppressing the poor or crushing the needy to satisfy their desires. No different are they than their husbands, who seek a life of ease and comfort at the expense of righteousness and justice. Saying, in v. 1, “</w:t>
      </w:r>
      <w:r w:rsidR="00557295" w:rsidRPr="00C935FC">
        <w:rPr>
          <w:rFonts w:asciiTheme="minorHAnsi" w:hAnsiTheme="minorHAnsi"/>
          <w:szCs w:val="22"/>
          <w:lang w:val="en-US"/>
        </w:rPr>
        <w:t>B</w:t>
      </w:r>
      <w:r w:rsidRPr="00C935FC">
        <w:rPr>
          <w:rFonts w:asciiTheme="minorHAnsi" w:hAnsiTheme="minorHAnsi"/>
          <w:szCs w:val="22"/>
          <w:lang w:val="en-US"/>
        </w:rPr>
        <w:t>ring</w:t>
      </w:r>
      <w:r w:rsidR="00557295" w:rsidRPr="00C935FC">
        <w:rPr>
          <w:rFonts w:asciiTheme="minorHAnsi" w:hAnsiTheme="minorHAnsi"/>
          <w:szCs w:val="22"/>
          <w:lang w:val="en-US"/>
        </w:rPr>
        <w:t>,</w:t>
      </w:r>
      <w:r w:rsidRPr="00C935FC">
        <w:rPr>
          <w:rFonts w:asciiTheme="minorHAnsi" w:hAnsiTheme="minorHAnsi"/>
          <w:szCs w:val="22"/>
          <w:lang w:val="en-US"/>
        </w:rPr>
        <w:t xml:space="preserve"> that we may drink!” is an indictment against their excessive abuse of alcohol and </w:t>
      </w:r>
      <w:r w:rsidR="00557295" w:rsidRPr="00C935FC">
        <w:rPr>
          <w:rFonts w:asciiTheme="minorHAnsi" w:hAnsiTheme="minorHAnsi"/>
          <w:szCs w:val="22"/>
          <w:lang w:val="en-US"/>
        </w:rPr>
        <w:t xml:space="preserve">their </w:t>
      </w:r>
      <w:r w:rsidRPr="00C935FC">
        <w:rPr>
          <w:rFonts w:asciiTheme="minorHAnsi" w:hAnsiTheme="minorHAnsi"/>
          <w:szCs w:val="22"/>
          <w:lang w:val="en-US"/>
        </w:rPr>
        <w:t>drunken lifestyle.</w:t>
      </w:r>
    </w:p>
    <w:p w14:paraId="7476238A" w14:textId="47CD24EB" w:rsidR="00113510" w:rsidRPr="000D573C" w:rsidRDefault="00113510" w:rsidP="00151564">
      <w:pPr>
        <w:ind w:right="256" w:firstLine="380"/>
        <w:jc w:val="both"/>
        <w:rPr>
          <w:rFonts w:asciiTheme="minorHAnsi" w:hAnsiTheme="minorHAnsi"/>
          <w:b/>
          <w:bCs/>
          <w:szCs w:val="22"/>
          <w:lang w:val="en-US"/>
        </w:rPr>
      </w:pPr>
      <w:r w:rsidRPr="00C935FC">
        <w:rPr>
          <w:rFonts w:asciiTheme="minorHAnsi" w:hAnsiTheme="minorHAnsi"/>
          <w:szCs w:val="22"/>
          <w:lang w:val="en-US"/>
        </w:rPr>
        <w:t xml:space="preserve">The descriptions listed in the text are not to give us the false impression that the Israelites are outwardly course and gross in their wickedness. In a very real sense, these were normal people living in an affluent and high-cultured society. These people are even </w:t>
      </w:r>
      <w:proofErr w:type="gramStart"/>
      <w:r w:rsidRPr="00C935FC">
        <w:rPr>
          <w:rFonts w:asciiTheme="minorHAnsi" w:hAnsiTheme="minorHAnsi"/>
          <w:szCs w:val="22"/>
          <w:lang w:val="en-US"/>
        </w:rPr>
        <w:t>church-goers</w:t>
      </w:r>
      <w:proofErr w:type="gramEnd"/>
      <w:r w:rsidRPr="00C935FC">
        <w:rPr>
          <w:rFonts w:asciiTheme="minorHAnsi" w:hAnsiTheme="minorHAnsi"/>
          <w:szCs w:val="22"/>
          <w:lang w:val="en-US"/>
        </w:rPr>
        <w:t xml:space="preserve">! They go to Bethel and </w:t>
      </w:r>
      <w:r w:rsidR="00557295" w:rsidRPr="00C935FC">
        <w:rPr>
          <w:rFonts w:asciiTheme="minorHAnsi" w:hAnsiTheme="minorHAnsi"/>
          <w:szCs w:val="22"/>
          <w:lang w:val="en-US"/>
        </w:rPr>
        <w:t>Gilgal</w:t>
      </w:r>
      <w:r w:rsidRPr="00C935FC">
        <w:rPr>
          <w:rFonts w:asciiTheme="minorHAnsi" w:hAnsiTheme="minorHAnsi"/>
          <w:szCs w:val="22"/>
          <w:lang w:val="en-US"/>
        </w:rPr>
        <w:t xml:space="preserve"> (as Amos taunts their lifeless formalism) which were the golden-calf sites of Israel’s worship that were set up by Jeroboam I (1 Kings 12:26-33). They brought tithes and offering</w:t>
      </w:r>
      <w:r w:rsidR="00557295" w:rsidRPr="00C935FC">
        <w:rPr>
          <w:rFonts w:asciiTheme="minorHAnsi" w:hAnsiTheme="minorHAnsi"/>
          <w:szCs w:val="22"/>
          <w:lang w:val="en-US"/>
        </w:rPr>
        <w:t>s</w:t>
      </w:r>
      <w:r w:rsidRPr="00C935FC">
        <w:rPr>
          <w:rFonts w:asciiTheme="minorHAnsi" w:hAnsiTheme="minorHAnsi"/>
          <w:szCs w:val="22"/>
          <w:lang w:val="en-US"/>
        </w:rPr>
        <w:t xml:space="preserve"> every three days, even though God only commanded the tithe on an annual basis, as well as a yearly sacrifice. But these people are very religious! However, their religion is devoid of obedience to God’s commands, which is a foul stench to the Lord. As one commentator writes, “to approach God with your lips, while your heart is far from him, is a most basic manifestation of contempt for God.”</w:t>
      </w:r>
    </w:p>
    <w:p w14:paraId="733E5EF7" w14:textId="240E1D92" w:rsidR="00113510" w:rsidRPr="00C935FC" w:rsidRDefault="00113510" w:rsidP="005915EC">
      <w:pPr>
        <w:jc w:val="both"/>
        <w:rPr>
          <w:rFonts w:asciiTheme="minorHAnsi" w:hAnsiTheme="minorHAnsi"/>
          <w:szCs w:val="22"/>
          <w:lang w:val="en-US"/>
        </w:rPr>
      </w:pPr>
      <w:r w:rsidRPr="00C935FC">
        <w:rPr>
          <w:rFonts w:asciiTheme="minorHAnsi" w:hAnsiTheme="minorHAnsi"/>
          <w:szCs w:val="22"/>
          <w:lang w:val="en-US"/>
        </w:rPr>
        <w:tab/>
        <w:t>Israel’s lack of concern for God, and</w:t>
      </w:r>
      <w:r w:rsidR="006941F9" w:rsidRPr="00C935FC">
        <w:rPr>
          <w:rFonts w:asciiTheme="minorHAnsi" w:hAnsiTheme="minorHAnsi"/>
          <w:szCs w:val="22"/>
          <w:lang w:val="en-US"/>
        </w:rPr>
        <w:t xml:space="preserve"> </w:t>
      </w:r>
      <w:r w:rsidRPr="00C935FC">
        <w:rPr>
          <w:rFonts w:asciiTheme="minorHAnsi" w:hAnsiTheme="minorHAnsi"/>
          <w:szCs w:val="22"/>
          <w:lang w:val="en-US"/>
        </w:rPr>
        <w:t>pride-filled obsession with its own publicity and security, serves as a reminder that sin is always a matter of the heart rather than the hand. These covenant people of God have destroyed any inward integrity, despite their outward and shallow show of piety. And God has seen enough. The cows of Bashan are pictured as fish about to be “hooked” by God’s judgement and the invasion of their enemy, the Assyrians (v. 2-3)</w:t>
      </w:r>
      <w:r w:rsidR="00557295" w:rsidRPr="00C935FC">
        <w:rPr>
          <w:rFonts w:asciiTheme="minorHAnsi" w:hAnsiTheme="minorHAnsi"/>
          <w:szCs w:val="22"/>
          <w:lang w:val="en-US"/>
        </w:rPr>
        <w:t>.</w:t>
      </w:r>
    </w:p>
    <w:p w14:paraId="3ACE110F" w14:textId="4C91277B" w:rsidR="00113510" w:rsidRPr="00C935FC" w:rsidRDefault="00113510" w:rsidP="005915EC">
      <w:pPr>
        <w:ind w:right="256"/>
        <w:jc w:val="both"/>
        <w:rPr>
          <w:rFonts w:asciiTheme="minorHAnsi" w:hAnsiTheme="minorHAnsi"/>
          <w:szCs w:val="22"/>
          <w:lang w:val="en-US"/>
        </w:rPr>
      </w:pPr>
      <w:r w:rsidRPr="00C935FC">
        <w:rPr>
          <w:rFonts w:asciiTheme="minorHAnsi" w:hAnsiTheme="minorHAnsi"/>
          <w:szCs w:val="22"/>
          <w:lang w:val="en-US"/>
        </w:rPr>
        <w:tab/>
        <w:t>And yet</w:t>
      </w:r>
      <w:r w:rsidR="00557295" w:rsidRPr="00C935FC">
        <w:rPr>
          <w:rFonts w:asciiTheme="minorHAnsi" w:hAnsiTheme="minorHAnsi"/>
          <w:szCs w:val="22"/>
          <w:lang w:val="en-US"/>
        </w:rPr>
        <w:t>,</w:t>
      </w:r>
      <w:r w:rsidRPr="00C935FC">
        <w:rPr>
          <w:rFonts w:asciiTheme="minorHAnsi" w:hAnsiTheme="minorHAnsi"/>
          <w:szCs w:val="22"/>
          <w:lang w:val="en-US"/>
        </w:rPr>
        <w:t xml:space="preserve"> we as readers today are invited, even in the middle of a prophecy of judgment, to cling to the offer and hope of redemption. We </w:t>
      </w:r>
      <w:r w:rsidRPr="00C935FC">
        <w:rPr>
          <w:rFonts w:asciiTheme="minorHAnsi" w:hAnsiTheme="minorHAnsi"/>
          <w:szCs w:val="22"/>
          <w:lang w:val="en-US"/>
        </w:rPr>
        <w:lastRenderedPageBreak/>
        <w:t>are challenged to choose life instead of spiritual death. As we will read on Wednesday, Amos will call us all to “seek the Lord and live”! (5:6)</w:t>
      </w:r>
      <w:r w:rsidR="00557295" w:rsidRPr="00C935FC">
        <w:rPr>
          <w:rFonts w:asciiTheme="minorHAnsi" w:hAnsiTheme="minorHAnsi"/>
          <w:szCs w:val="22"/>
          <w:lang w:val="en-US"/>
        </w:rPr>
        <w:t>.</w:t>
      </w:r>
    </w:p>
    <w:p w14:paraId="78422BD6" w14:textId="6E194D1F" w:rsidR="00113510" w:rsidRPr="00C935FC" w:rsidRDefault="00113510" w:rsidP="005915EC">
      <w:pPr>
        <w:ind w:left="0" w:firstLine="340"/>
        <w:jc w:val="both"/>
        <w:rPr>
          <w:rFonts w:asciiTheme="minorHAnsi" w:hAnsiTheme="minorHAnsi"/>
          <w:szCs w:val="22"/>
          <w:lang w:val="en-US"/>
        </w:rPr>
      </w:pPr>
      <w:bookmarkStart w:id="0" w:name="_Hlk89961944"/>
      <w:r w:rsidRPr="00C935FC">
        <w:rPr>
          <w:rFonts w:asciiTheme="minorHAnsi" w:hAnsiTheme="minorHAnsi"/>
          <w:szCs w:val="22"/>
          <w:lang w:val="en-US"/>
        </w:rPr>
        <w:t>Q1. What is the significance of a name in the Bible?</w:t>
      </w:r>
    </w:p>
    <w:p w14:paraId="1D98B584" w14:textId="1D0941D4" w:rsidR="00113510" w:rsidRPr="00C935FC" w:rsidRDefault="00113510" w:rsidP="005915EC">
      <w:pPr>
        <w:ind w:right="256"/>
        <w:jc w:val="both"/>
        <w:rPr>
          <w:rFonts w:asciiTheme="minorHAnsi" w:hAnsiTheme="minorHAnsi"/>
          <w:szCs w:val="22"/>
          <w:lang w:val="en-US"/>
        </w:rPr>
      </w:pPr>
      <w:r w:rsidRPr="00C935FC">
        <w:rPr>
          <w:rFonts w:asciiTheme="minorHAnsi" w:hAnsiTheme="minorHAnsi"/>
          <w:szCs w:val="22"/>
          <w:lang w:val="it-IT"/>
        </w:rPr>
        <w:t>Q</w:t>
      </w:r>
      <w:r w:rsidRPr="00C935FC">
        <w:rPr>
          <w:rFonts w:asciiTheme="minorHAnsi" w:hAnsiTheme="minorHAnsi"/>
          <w:szCs w:val="22"/>
          <w:lang w:val="en-US"/>
        </w:rPr>
        <w:t>2. What does God’s challenge to Israel to do “what you so love to do”</w:t>
      </w:r>
      <w:r w:rsidR="00557295" w:rsidRPr="00C935FC">
        <w:rPr>
          <w:rFonts w:asciiTheme="minorHAnsi" w:hAnsiTheme="minorHAnsi"/>
          <w:szCs w:val="22"/>
          <w:lang w:val="en-US"/>
        </w:rPr>
        <w:t xml:space="preserve"> </w:t>
      </w:r>
      <w:r w:rsidRPr="00C935FC">
        <w:rPr>
          <w:rFonts w:asciiTheme="minorHAnsi" w:hAnsiTheme="minorHAnsi"/>
          <w:szCs w:val="22"/>
          <w:lang w:val="en-US"/>
        </w:rPr>
        <w:t>(v.5) tell us what God thinks of worship? Are we free to do what feels right</w:t>
      </w:r>
      <w:r w:rsidR="00557295" w:rsidRPr="00C935FC">
        <w:rPr>
          <w:rFonts w:asciiTheme="minorHAnsi" w:hAnsiTheme="minorHAnsi"/>
          <w:szCs w:val="22"/>
          <w:lang w:val="en-US"/>
        </w:rPr>
        <w:t>,</w:t>
      </w:r>
      <w:r w:rsidRPr="00C935FC">
        <w:rPr>
          <w:rFonts w:asciiTheme="minorHAnsi" w:hAnsiTheme="minorHAnsi"/>
          <w:szCs w:val="22"/>
          <w:lang w:val="en-US"/>
        </w:rPr>
        <w:t xml:space="preserve"> even if God hasn’t commanded it? </w:t>
      </w:r>
    </w:p>
    <w:p w14:paraId="5A4D8F35" w14:textId="77777777" w:rsidR="00BB39E0" w:rsidRPr="00C935FC" w:rsidRDefault="00BB39E0" w:rsidP="005915EC">
      <w:pPr>
        <w:ind w:firstLine="720"/>
        <w:jc w:val="both"/>
        <w:rPr>
          <w:rFonts w:asciiTheme="minorHAnsi" w:hAnsiTheme="minorHAnsi"/>
          <w:szCs w:val="22"/>
          <w:lang w:val="en-US"/>
        </w:rPr>
      </w:pPr>
    </w:p>
    <w:p w14:paraId="2D0ADCB2" w14:textId="03FAA401" w:rsidR="00113510" w:rsidRDefault="00113510" w:rsidP="005915EC">
      <w:pPr>
        <w:jc w:val="both"/>
        <w:rPr>
          <w:rFonts w:asciiTheme="minorHAnsi" w:hAnsiTheme="minorHAnsi"/>
          <w:b/>
          <w:bCs/>
          <w:szCs w:val="22"/>
          <w:lang w:val="en-US"/>
        </w:rPr>
      </w:pPr>
      <w:bookmarkStart w:id="1" w:name="_Hlk88848427"/>
      <w:r w:rsidRPr="00C935FC">
        <w:rPr>
          <w:rFonts w:asciiTheme="minorHAnsi" w:hAnsiTheme="minorHAnsi"/>
          <w:b/>
          <w:bCs/>
          <w:szCs w:val="22"/>
          <w:lang w:val="en-US"/>
        </w:rPr>
        <w:t>Tuesday –</w:t>
      </w:r>
      <w:r w:rsidR="006941F9" w:rsidRPr="00C935FC">
        <w:rPr>
          <w:rFonts w:asciiTheme="minorHAnsi" w:hAnsiTheme="minorHAnsi"/>
          <w:b/>
          <w:bCs/>
          <w:szCs w:val="22"/>
          <w:lang w:val="en-US"/>
        </w:rPr>
        <w:t xml:space="preserve"> </w:t>
      </w:r>
      <w:r w:rsidRPr="00C935FC">
        <w:rPr>
          <w:rFonts w:asciiTheme="minorHAnsi" w:hAnsiTheme="minorHAnsi"/>
          <w:b/>
          <w:bCs/>
          <w:szCs w:val="22"/>
          <w:lang w:val="en-US"/>
        </w:rPr>
        <w:t>Amos 4:6-13</w:t>
      </w:r>
      <w:r w:rsidR="006941F9" w:rsidRPr="00C935FC">
        <w:rPr>
          <w:rFonts w:asciiTheme="minorHAnsi" w:hAnsiTheme="minorHAnsi"/>
          <w:b/>
          <w:bCs/>
          <w:szCs w:val="22"/>
          <w:lang w:val="en-US"/>
        </w:rPr>
        <w:t xml:space="preserve"> </w:t>
      </w:r>
      <w:r w:rsidRPr="00C935FC">
        <w:rPr>
          <w:rFonts w:asciiTheme="minorHAnsi" w:hAnsiTheme="minorHAnsi"/>
          <w:b/>
          <w:bCs/>
          <w:szCs w:val="22"/>
          <w:lang w:val="en-US"/>
        </w:rPr>
        <w:t>- Clear Warnings</w:t>
      </w:r>
      <w:r w:rsidR="0011785F" w:rsidRPr="00C935FC">
        <w:rPr>
          <w:rFonts w:asciiTheme="minorHAnsi" w:hAnsiTheme="minorHAnsi"/>
          <w:b/>
          <w:bCs/>
          <w:szCs w:val="22"/>
          <w:lang w:val="en-US"/>
        </w:rPr>
        <w:t>.</w:t>
      </w:r>
    </w:p>
    <w:p w14:paraId="14C173C8" w14:textId="63D0478E" w:rsidR="00113510" w:rsidRPr="00C935FC" w:rsidRDefault="00113510" w:rsidP="005915EC">
      <w:pPr>
        <w:ind w:right="256"/>
        <w:jc w:val="both"/>
        <w:rPr>
          <w:rFonts w:asciiTheme="minorHAnsi" w:hAnsiTheme="minorHAnsi"/>
          <w:szCs w:val="22"/>
          <w:lang w:val="en-US"/>
        </w:rPr>
      </w:pPr>
      <w:r w:rsidRPr="00C935FC">
        <w:rPr>
          <w:rFonts w:asciiTheme="minorHAnsi" w:hAnsiTheme="minorHAnsi"/>
          <w:szCs w:val="22"/>
          <w:lang w:val="en-US"/>
        </w:rPr>
        <w:t>When the Assyrian empire invaded the Northern Kingdom in 722 B.C., whatever else could be said by the children of Israel, one thing they could not claim was that they were never warned. God’s people were supposed to have known better. They were not heathens or pagan nations, who only had creation and providence to teach them about their creator</w:t>
      </w:r>
      <w:r w:rsidR="006941F9" w:rsidRPr="00C935FC">
        <w:rPr>
          <w:rFonts w:asciiTheme="minorHAnsi" w:hAnsiTheme="minorHAnsi"/>
          <w:szCs w:val="22"/>
          <w:lang w:val="en-US"/>
        </w:rPr>
        <w:t xml:space="preserve"> </w:t>
      </w:r>
      <w:r w:rsidRPr="00C935FC">
        <w:rPr>
          <w:rFonts w:asciiTheme="minorHAnsi" w:hAnsiTheme="minorHAnsi"/>
          <w:szCs w:val="22"/>
          <w:lang w:val="en-US"/>
        </w:rPr>
        <w:t xml:space="preserve">- they had God’s law and commands, </w:t>
      </w:r>
      <w:r w:rsidR="0011279B" w:rsidRPr="00C935FC">
        <w:rPr>
          <w:rFonts w:asciiTheme="minorHAnsi" w:hAnsiTheme="minorHAnsi"/>
          <w:szCs w:val="22"/>
          <w:lang w:val="en-US"/>
        </w:rPr>
        <w:t>H</w:t>
      </w:r>
      <w:r w:rsidRPr="00C935FC">
        <w:rPr>
          <w:rFonts w:asciiTheme="minorHAnsi" w:hAnsiTheme="minorHAnsi"/>
          <w:szCs w:val="22"/>
          <w:lang w:val="en-US"/>
        </w:rPr>
        <w:t xml:space="preserve">is special revelation. The fact that they disregarded </w:t>
      </w:r>
      <w:r w:rsidR="0011279B" w:rsidRPr="00C935FC">
        <w:rPr>
          <w:rFonts w:asciiTheme="minorHAnsi" w:hAnsiTheme="minorHAnsi"/>
          <w:szCs w:val="22"/>
          <w:lang w:val="en-US"/>
        </w:rPr>
        <w:t>H</w:t>
      </w:r>
      <w:r w:rsidRPr="00C935FC">
        <w:rPr>
          <w:rFonts w:asciiTheme="minorHAnsi" w:hAnsiTheme="minorHAnsi"/>
          <w:szCs w:val="22"/>
          <w:lang w:val="en-US"/>
        </w:rPr>
        <w:t xml:space="preserve">is revealed will and law, and remained unmoved by Amos’ message, is </w:t>
      </w:r>
      <w:proofErr w:type="gramStart"/>
      <w:r w:rsidRPr="00C935FC">
        <w:rPr>
          <w:rFonts w:asciiTheme="minorHAnsi" w:hAnsiTheme="minorHAnsi"/>
          <w:szCs w:val="22"/>
          <w:lang w:val="en-US"/>
        </w:rPr>
        <w:t>all the more</w:t>
      </w:r>
      <w:proofErr w:type="gramEnd"/>
      <w:r w:rsidRPr="00C935FC">
        <w:rPr>
          <w:rFonts w:asciiTheme="minorHAnsi" w:hAnsiTheme="minorHAnsi"/>
          <w:szCs w:val="22"/>
          <w:lang w:val="en-US"/>
        </w:rPr>
        <w:t xml:space="preserve"> justification for God’s righteous anger against them. In our passage today five clear warnings from past judgments are mentioned:</w:t>
      </w:r>
    </w:p>
    <w:p w14:paraId="392CB94D" w14:textId="5146F9FB" w:rsidR="00113510" w:rsidRPr="00EA4B43" w:rsidRDefault="00113510" w:rsidP="005915EC">
      <w:pPr>
        <w:numPr>
          <w:ilvl w:val="0"/>
          <w:numId w:val="5"/>
        </w:numPr>
        <w:ind w:right="256"/>
        <w:jc w:val="both"/>
        <w:rPr>
          <w:rFonts w:asciiTheme="minorHAnsi" w:hAnsiTheme="minorHAnsi"/>
          <w:szCs w:val="22"/>
          <w:lang w:val="en-US"/>
        </w:rPr>
      </w:pPr>
      <w:r w:rsidRPr="00EA4B43">
        <w:rPr>
          <w:rFonts w:asciiTheme="minorHAnsi" w:hAnsiTheme="minorHAnsi"/>
          <w:szCs w:val="22"/>
          <w:lang w:val="en-US"/>
        </w:rPr>
        <w:t>God sent famine to the land (4:6)</w:t>
      </w:r>
      <w:r w:rsidR="0011279B" w:rsidRPr="00EA4B43">
        <w:rPr>
          <w:rFonts w:asciiTheme="minorHAnsi" w:hAnsiTheme="minorHAnsi"/>
          <w:szCs w:val="22"/>
          <w:lang w:val="en-US"/>
        </w:rPr>
        <w:t xml:space="preserve"> </w:t>
      </w:r>
      <w:r w:rsidRPr="00EA4B43">
        <w:rPr>
          <w:rFonts w:asciiTheme="minorHAnsi" w:hAnsiTheme="minorHAnsi"/>
          <w:szCs w:val="22"/>
          <w:lang w:val="en-US"/>
        </w:rPr>
        <w:t>- Despite the lack of bread and food, and their “cleanness of teeth”</w:t>
      </w:r>
      <w:r w:rsidR="006941F9" w:rsidRPr="00EA4B43">
        <w:rPr>
          <w:rFonts w:asciiTheme="minorHAnsi" w:hAnsiTheme="minorHAnsi"/>
          <w:szCs w:val="22"/>
          <w:lang w:val="en-US"/>
        </w:rPr>
        <w:t xml:space="preserve"> </w:t>
      </w:r>
      <w:r w:rsidRPr="00EA4B43">
        <w:rPr>
          <w:rFonts w:asciiTheme="minorHAnsi" w:hAnsiTheme="minorHAnsi"/>
          <w:szCs w:val="22"/>
          <w:lang w:val="en-US"/>
        </w:rPr>
        <w:t>-</w:t>
      </w:r>
      <w:r w:rsidR="006941F9" w:rsidRPr="00EA4B43">
        <w:rPr>
          <w:rFonts w:asciiTheme="minorHAnsi" w:hAnsiTheme="minorHAnsi"/>
          <w:szCs w:val="22"/>
          <w:lang w:val="en-US"/>
        </w:rPr>
        <w:t xml:space="preserve"> </w:t>
      </w:r>
      <w:r w:rsidRPr="00EA4B43">
        <w:rPr>
          <w:rFonts w:asciiTheme="minorHAnsi" w:hAnsiTheme="minorHAnsi"/>
          <w:szCs w:val="22"/>
          <w:lang w:val="en-US"/>
        </w:rPr>
        <w:t>which today sounds positive, but not in this context</w:t>
      </w:r>
      <w:r w:rsidR="006941F9" w:rsidRPr="00EA4B43">
        <w:rPr>
          <w:rFonts w:asciiTheme="minorHAnsi" w:hAnsiTheme="minorHAnsi"/>
          <w:szCs w:val="22"/>
          <w:lang w:val="en-US"/>
        </w:rPr>
        <w:t xml:space="preserve"> </w:t>
      </w:r>
      <w:r w:rsidRPr="00EA4B43">
        <w:rPr>
          <w:rFonts w:asciiTheme="minorHAnsi" w:hAnsiTheme="minorHAnsi"/>
          <w:szCs w:val="22"/>
          <w:lang w:val="en-US"/>
        </w:rPr>
        <w:t xml:space="preserve">- Israel remained obstinate and did not turn to the Lord. </w:t>
      </w:r>
    </w:p>
    <w:p w14:paraId="03CD9392" w14:textId="08607F13" w:rsidR="00113510" w:rsidRPr="00C935FC" w:rsidRDefault="00113510" w:rsidP="005915EC">
      <w:pPr>
        <w:numPr>
          <w:ilvl w:val="0"/>
          <w:numId w:val="5"/>
        </w:numPr>
        <w:ind w:right="256"/>
        <w:jc w:val="both"/>
        <w:rPr>
          <w:rFonts w:asciiTheme="minorHAnsi" w:hAnsiTheme="minorHAnsi"/>
          <w:szCs w:val="22"/>
          <w:lang w:val="en-US"/>
        </w:rPr>
      </w:pPr>
      <w:r w:rsidRPr="00C935FC">
        <w:rPr>
          <w:rFonts w:asciiTheme="minorHAnsi" w:hAnsiTheme="minorHAnsi"/>
          <w:szCs w:val="22"/>
          <w:lang w:val="en-US"/>
        </w:rPr>
        <w:t>God withheld the rain for harvest (4:7)</w:t>
      </w:r>
      <w:r w:rsidR="0011279B" w:rsidRPr="00C935FC">
        <w:rPr>
          <w:rFonts w:asciiTheme="minorHAnsi" w:hAnsiTheme="minorHAnsi"/>
          <w:szCs w:val="22"/>
          <w:lang w:val="en-US"/>
        </w:rPr>
        <w:t xml:space="preserve"> </w:t>
      </w:r>
      <w:r w:rsidRPr="00C935FC">
        <w:rPr>
          <w:rFonts w:asciiTheme="minorHAnsi" w:hAnsiTheme="minorHAnsi"/>
          <w:szCs w:val="22"/>
          <w:lang w:val="en-US"/>
        </w:rPr>
        <w:t xml:space="preserve">- There were great droughts experienced in various parts of the kingdom. Still then, despite traveling to other cities just to drink water, they remained unrepentant. </w:t>
      </w:r>
    </w:p>
    <w:p w14:paraId="00A2FE4B" w14:textId="73F316DB" w:rsidR="00113510" w:rsidRPr="00C935FC" w:rsidRDefault="00113510" w:rsidP="005915EC">
      <w:pPr>
        <w:numPr>
          <w:ilvl w:val="0"/>
          <w:numId w:val="5"/>
        </w:numPr>
        <w:ind w:right="256"/>
        <w:jc w:val="both"/>
        <w:rPr>
          <w:rFonts w:asciiTheme="minorHAnsi" w:hAnsiTheme="minorHAnsi"/>
          <w:szCs w:val="22"/>
          <w:lang w:val="en-US"/>
        </w:rPr>
      </w:pPr>
      <w:r w:rsidRPr="00C935FC">
        <w:rPr>
          <w:rFonts w:asciiTheme="minorHAnsi" w:hAnsiTheme="minorHAnsi"/>
          <w:szCs w:val="22"/>
          <w:lang w:val="en-US"/>
        </w:rPr>
        <w:t>God sent a plague of locusts (4:9)</w:t>
      </w:r>
      <w:r w:rsidR="0011279B" w:rsidRPr="00C935FC">
        <w:rPr>
          <w:rFonts w:asciiTheme="minorHAnsi" w:hAnsiTheme="minorHAnsi"/>
          <w:szCs w:val="22"/>
          <w:lang w:val="en-US"/>
        </w:rPr>
        <w:t xml:space="preserve"> </w:t>
      </w:r>
      <w:r w:rsidRPr="00C935FC">
        <w:rPr>
          <w:rFonts w:asciiTheme="minorHAnsi" w:hAnsiTheme="minorHAnsi"/>
          <w:szCs w:val="22"/>
          <w:lang w:val="en-US"/>
        </w:rPr>
        <w:t xml:space="preserve">- This should have alerted Israel to what the Lord was doing. This was not the first time God sent locusts in the bible. Previously it was in Egypt </w:t>
      </w:r>
      <w:proofErr w:type="gramStart"/>
      <w:r w:rsidRPr="00C935FC">
        <w:rPr>
          <w:rFonts w:asciiTheme="minorHAnsi" w:hAnsiTheme="minorHAnsi"/>
          <w:szCs w:val="22"/>
          <w:lang w:val="en-US"/>
        </w:rPr>
        <w:t>in order to</w:t>
      </w:r>
      <w:proofErr w:type="gramEnd"/>
      <w:r w:rsidRPr="00C935FC">
        <w:rPr>
          <w:rFonts w:asciiTheme="minorHAnsi" w:hAnsiTheme="minorHAnsi"/>
          <w:szCs w:val="22"/>
          <w:lang w:val="en-US"/>
        </w:rPr>
        <w:t xml:space="preserve"> deliver </w:t>
      </w:r>
      <w:r w:rsidR="0011279B" w:rsidRPr="00C935FC">
        <w:rPr>
          <w:rFonts w:asciiTheme="minorHAnsi" w:hAnsiTheme="minorHAnsi"/>
          <w:szCs w:val="22"/>
          <w:lang w:val="en-US"/>
        </w:rPr>
        <w:t>H</w:t>
      </w:r>
      <w:r w:rsidRPr="00C935FC">
        <w:rPr>
          <w:rFonts w:asciiTheme="minorHAnsi" w:hAnsiTheme="minorHAnsi"/>
          <w:szCs w:val="22"/>
          <w:lang w:val="en-US"/>
        </w:rPr>
        <w:t xml:space="preserve">is covenant people. Now </w:t>
      </w:r>
      <w:proofErr w:type="gramStart"/>
      <w:r w:rsidR="0011279B" w:rsidRPr="00C935FC">
        <w:rPr>
          <w:rFonts w:asciiTheme="minorHAnsi" w:hAnsiTheme="minorHAnsi"/>
          <w:szCs w:val="22"/>
          <w:lang w:val="en-US"/>
        </w:rPr>
        <w:t>H</w:t>
      </w:r>
      <w:r w:rsidRPr="00C935FC">
        <w:rPr>
          <w:rFonts w:asciiTheme="minorHAnsi" w:hAnsiTheme="minorHAnsi"/>
          <w:szCs w:val="22"/>
          <w:lang w:val="en-US"/>
        </w:rPr>
        <w:t>e</w:t>
      </w:r>
      <w:proofErr w:type="gramEnd"/>
      <w:r w:rsidRPr="00C935FC">
        <w:rPr>
          <w:rFonts w:asciiTheme="minorHAnsi" w:hAnsiTheme="minorHAnsi"/>
          <w:szCs w:val="22"/>
          <w:lang w:val="en-US"/>
        </w:rPr>
        <w:t xml:space="preserve"> is sending the</w:t>
      </w:r>
      <w:r w:rsidR="006941F9" w:rsidRPr="00C935FC">
        <w:rPr>
          <w:rFonts w:asciiTheme="minorHAnsi" w:hAnsiTheme="minorHAnsi"/>
          <w:szCs w:val="22"/>
          <w:lang w:val="en-US"/>
        </w:rPr>
        <w:t>m</w:t>
      </w:r>
      <w:r w:rsidRPr="00C935FC">
        <w:rPr>
          <w:rFonts w:asciiTheme="minorHAnsi" w:hAnsiTheme="minorHAnsi"/>
          <w:szCs w:val="22"/>
          <w:lang w:val="en-US"/>
        </w:rPr>
        <w:t xml:space="preserve"> as judgment for their sin. </w:t>
      </w:r>
    </w:p>
    <w:p w14:paraId="080223D8" w14:textId="4FC0C56C" w:rsidR="00113510" w:rsidRPr="00C935FC" w:rsidRDefault="00113510" w:rsidP="005915EC">
      <w:pPr>
        <w:numPr>
          <w:ilvl w:val="0"/>
          <w:numId w:val="5"/>
        </w:numPr>
        <w:ind w:right="256"/>
        <w:jc w:val="both"/>
        <w:rPr>
          <w:rFonts w:asciiTheme="minorHAnsi" w:hAnsiTheme="minorHAnsi"/>
          <w:szCs w:val="22"/>
          <w:lang w:val="en-US"/>
        </w:rPr>
      </w:pPr>
      <w:r w:rsidRPr="00C935FC">
        <w:rPr>
          <w:rFonts w:asciiTheme="minorHAnsi" w:hAnsiTheme="minorHAnsi"/>
          <w:szCs w:val="22"/>
          <w:lang w:val="en-US"/>
        </w:rPr>
        <w:t>God sent other varieties of plagues (4:10)</w:t>
      </w:r>
      <w:r w:rsidR="0011279B" w:rsidRPr="00C935FC">
        <w:rPr>
          <w:rFonts w:asciiTheme="minorHAnsi" w:hAnsiTheme="minorHAnsi"/>
          <w:szCs w:val="22"/>
          <w:lang w:val="en-US"/>
        </w:rPr>
        <w:t xml:space="preserve"> </w:t>
      </w:r>
      <w:r w:rsidRPr="00C935FC">
        <w:rPr>
          <w:rFonts w:asciiTheme="minorHAnsi" w:hAnsiTheme="minorHAnsi"/>
          <w:szCs w:val="22"/>
          <w:lang w:val="en-US"/>
        </w:rPr>
        <w:t>- God now points out explicitly to trigger their memories</w:t>
      </w:r>
      <w:r w:rsidR="006941F9" w:rsidRPr="00C935FC">
        <w:rPr>
          <w:rFonts w:asciiTheme="minorHAnsi" w:hAnsiTheme="minorHAnsi"/>
          <w:szCs w:val="22"/>
          <w:lang w:val="en-US"/>
        </w:rPr>
        <w:t xml:space="preserve"> </w:t>
      </w:r>
      <w:r w:rsidRPr="00C935FC">
        <w:rPr>
          <w:rFonts w:asciiTheme="minorHAnsi" w:hAnsiTheme="minorHAnsi"/>
          <w:szCs w:val="22"/>
          <w:lang w:val="en-US"/>
        </w:rPr>
        <w:t xml:space="preserve">- He has done this before in the face of oppression and idolatry! Remember Egypt? You are not in good company, Israel. </w:t>
      </w:r>
    </w:p>
    <w:p w14:paraId="5525C978" w14:textId="31628F6F" w:rsidR="00113510" w:rsidRPr="00C935FC" w:rsidRDefault="00113510" w:rsidP="005915EC">
      <w:pPr>
        <w:numPr>
          <w:ilvl w:val="0"/>
          <w:numId w:val="5"/>
        </w:numPr>
        <w:ind w:right="256"/>
        <w:jc w:val="both"/>
        <w:rPr>
          <w:rFonts w:asciiTheme="minorHAnsi" w:hAnsiTheme="minorHAnsi"/>
          <w:szCs w:val="22"/>
          <w:lang w:val="en-US"/>
        </w:rPr>
      </w:pPr>
      <w:r w:rsidRPr="00C935FC">
        <w:rPr>
          <w:rFonts w:asciiTheme="minorHAnsi" w:hAnsiTheme="minorHAnsi"/>
          <w:szCs w:val="22"/>
          <w:lang w:val="en-US"/>
        </w:rPr>
        <w:t>God overthrew some in Israel as He did Sodom and Gomorrah (4:11)</w:t>
      </w:r>
      <w:r w:rsidR="0011279B" w:rsidRPr="00C935FC">
        <w:rPr>
          <w:rFonts w:asciiTheme="minorHAnsi" w:hAnsiTheme="minorHAnsi"/>
          <w:szCs w:val="22"/>
          <w:lang w:val="en-US"/>
        </w:rPr>
        <w:t xml:space="preserve"> </w:t>
      </w:r>
      <w:r w:rsidRPr="00C935FC">
        <w:rPr>
          <w:rFonts w:asciiTheme="minorHAnsi" w:hAnsiTheme="minorHAnsi"/>
          <w:szCs w:val="22"/>
          <w:lang w:val="en-US"/>
        </w:rPr>
        <w:t>-</w:t>
      </w:r>
      <w:r w:rsidR="006941F9" w:rsidRPr="00C935FC">
        <w:rPr>
          <w:rFonts w:asciiTheme="minorHAnsi" w:hAnsiTheme="minorHAnsi"/>
          <w:szCs w:val="22"/>
          <w:lang w:val="en-US"/>
        </w:rPr>
        <w:t xml:space="preserve"> </w:t>
      </w:r>
      <w:r w:rsidRPr="00C935FC">
        <w:rPr>
          <w:rFonts w:asciiTheme="minorHAnsi" w:hAnsiTheme="minorHAnsi"/>
          <w:szCs w:val="22"/>
          <w:lang w:val="en-US"/>
        </w:rPr>
        <w:t xml:space="preserve">Here the reference is to earthquakes that destroyed towns and villages. </w:t>
      </w:r>
    </w:p>
    <w:p w14:paraId="420E1E4D" w14:textId="3CC9E6BE" w:rsidR="00113510" w:rsidRDefault="00113510" w:rsidP="00151564">
      <w:pPr>
        <w:ind w:right="256" w:firstLine="180"/>
        <w:jc w:val="both"/>
        <w:rPr>
          <w:rFonts w:asciiTheme="minorHAnsi" w:hAnsiTheme="minorHAnsi"/>
          <w:szCs w:val="22"/>
          <w:lang w:val="en-US"/>
        </w:rPr>
      </w:pPr>
      <w:r w:rsidRPr="00C935FC">
        <w:rPr>
          <w:rFonts w:asciiTheme="minorHAnsi" w:hAnsiTheme="minorHAnsi"/>
          <w:szCs w:val="22"/>
          <w:lang w:val="en-US"/>
        </w:rPr>
        <w:t>Israel was to hear directly that their recent natural disasters were no mere happenstance of weather. God is telling them He is behind it all! That can be a great comfort or terrifying! And despite these clear warnings, the people paid no attention. They continued in their double-life and refused to follow the Lord. God’s grace was evident in the past. There was still time to turn. Yet no positive response is recorded. And so</w:t>
      </w:r>
      <w:r w:rsidR="0011279B" w:rsidRPr="00C935FC">
        <w:rPr>
          <w:rFonts w:asciiTheme="minorHAnsi" w:hAnsiTheme="minorHAnsi"/>
          <w:szCs w:val="22"/>
          <w:lang w:val="en-US"/>
        </w:rPr>
        <w:t>,</w:t>
      </w:r>
      <w:r w:rsidRPr="00C935FC">
        <w:rPr>
          <w:rFonts w:asciiTheme="minorHAnsi" w:hAnsiTheme="minorHAnsi"/>
          <w:szCs w:val="22"/>
          <w:lang w:val="en-US"/>
        </w:rPr>
        <w:t xml:space="preserve"> what will God now do? v. 12 is the shift. God says emphatically, “therefore”, because of </w:t>
      </w:r>
      <w:r w:rsidRPr="00C935FC">
        <w:rPr>
          <w:rFonts w:asciiTheme="minorHAnsi" w:hAnsiTheme="minorHAnsi"/>
          <w:szCs w:val="22"/>
          <w:lang w:val="en-US"/>
        </w:rPr>
        <w:lastRenderedPageBreak/>
        <w:t>Israel’s lack of repentance and obedience</w:t>
      </w:r>
      <w:r w:rsidR="0011279B" w:rsidRPr="00C935FC">
        <w:rPr>
          <w:rFonts w:asciiTheme="minorHAnsi" w:hAnsiTheme="minorHAnsi"/>
          <w:szCs w:val="22"/>
          <w:lang w:val="en-US"/>
        </w:rPr>
        <w:t>,</w:t>
      </w:r>
      <w:r w:rsidRPr="00C935FC">
        <w:rPr>
          <w:rFonts w:asciiTheme="minorHAnsi" w:hAnsiTheme="minorHAnsi"/>
          <w:szCs w:val="22"/>
          <w:lang w:val="en-US"/>
        </w:rPr>
        <w:t xml:space="preserve"> </w:t>
      </w:r>
      <w:r w:rsidR="0011279B" w:rsidRPr="00C935FC">
        <w:rPr>
          <w:rFonts w:asciiTheme="minorHAnsi" w:hAnsiTheme="minorHAnsi"/>
          <w:szCs w:val="22"/>
          <w:lang w:val="en-US"/>
        </w:rPr>
        <w:t>H</w:t>
      </w:r>
      <w:r w:rsidRPr="00C935FC">
        <w:rPr>
          <w:rFonts w:asciiTheme="minorHAnsi" w:hAnsiTheme="minorHAnsi"/>
          <w:szCs w:val="22"/>
          <w:lang w:val="en-US"/>
        </w:rPr>
        <w:t xml:space="preserve">e will now challenge them. We are never told what </w:t>
      </w:r>
      <w:proofErr w:type="gramStart"/>
      <w:r w:rsidRPr="00C935FC">
        <w:rPr>
          <w:rFonts w:asciiTheme="minorHAnsi" w:hAnsiTheme="minorHAnsi"/>
          <w:szCs w:val="22"/>
          <w:lang w:val="en-US"/>
        </w:rPr>
        <w:t>“this</w:t>
      </w:r>
      <w:proofErr w:type="gramEnd"/>
      <w:r w:rsidRPr="00C935FC">
        <w:rPr>
          <w:rFonts w:asciiTheme="minorHAnsi" w:hAnsiTheme="minorHAnsi"/>
          <w:szCs w:val="22"/>
          <w:lang w:val="en-US"/>
        </w:rPr>
        <w:t>” and “thus” are in v.12, but its result is a summons to appear before Yahweh himself. Like the Pharisees in Jesus’ day, Israel thought they were right with God. But now they will discover how far off they truly are. It is time to meet God. And that’s true for all people, everywhere. All men and women must appear before God eventually (Rom. 14:10)</w:t>
      </w:r>
      <w:r w:rsidR="0011279B" w:rsidRPr="00C935FC">
        <w:rPr>
          <w:rFonts w:asciiTheme="minorHAnsi" w:hAnsiTheme="minorHAnsi"/>
          <w:szCs w:val="22"/>
          <w:lang w:val="en-US"/>
        </w:rPr>
        <w:t>.</w:t>
      </w:r>
    </w:p>
    <w:p w14:paraId="32AD57E6" w14:textId="7F1AAB2B" w:rsidR="00113510" w:rsidRDefault="00113510" w:rsidP="00151564">
      <w:pPr>
        <w:ind w:right="256" w:firstLine="180"/>
        <w:jc w:val="both"/>
        <w:rPr>
          <w:rFonts w:asciiTheme="minorHAnsi" w:hAnsiTheme="minorHAnsi"/>
          <w:szCs w:val="22"/>
          <w:lang w:val="en-US"/>
        </w:rPr>
      </w:pPr>
      <w:r w:rsidRPr="00C935FC">
        <w:rPr>
          <w:rFonts w:asciiTheme="minorHAnsi" w:hAnsiTheme="minorHAnsi"/>
          <w:szCs w:val="22"/>
          <w:lang w:val="en-US"/>
        </w:rPr>
        <w:t>These warnings are opportunities for us today, who still yet have time (though how much time no</w:t>
      </w:r>
      <w:r w:rsidR="006941F9" w:rsidRPr="00C935FC">
        <w:rPr>
          <w:rFonts w:asciiTheme="minorHAnsi" w:hAnsiTheme="minorHAnsi"/>
          <w:szCs w:val="22"/>
          <w:lang w:val="en-US"/>
        </w:rPr>
        <w:t>ne</w:t>
      </w:r>
      <w:r w:rsidRPr="00C935FC">
        <w:rPr>
          <w:rFonts w:asciiTheme="minorHAnsi" w:hAnsiTheme="minorHAnsi"/>
          <w:szCs w:val="22"/>
          <w:lang w:val="en-US"/>
        </w:rPr>
        <w:t xml:space="preserve"> of us is assured). Let us</w:t>
      </w:r>
      <w:r w:rsidR="0011279B" w:rsidRPr="00C935FC">
        <w:rPr>
          <w:rFonts w:asciiTheme="minorHAnsi" w:hAnsiTheme="minorHAnsi"/>
          <w:szCs w:val="22"/>
          <w:lang w:val="en-US"/>
        </w:rPr>
        <w:t>,</w:t>
      </w:r>
      <w:r w:rsidRPr="00C935FC">
        <w:rPr>
          <w:rFonts w:asciiTheme="minorHAnsi" w:hAnsiTheme="minorHAnsi"/>
          <w:szCs w:val="22"/>
          <w:lang w:val="en-US"/>
        </w:rPr>
        <w:t xml:space="preserve"> as God’s people</w:t>
      </w:r>
      <w:r w:rsidR="0011279B" w:rsidRPr="00C935FC">
        <w:rPr>
          <w:rFonts w:asciiTheme="minorHAnsi" w:hAnsiTheme="minorHAnsi"/>
          <w:szCs w:val="22"/>
          <w:lang w:val="en-US"/>
        </w:rPr>
        <w:t>,</w:t>
      </w:r>
      <w:r w:rsidRPr="00C935FC">
        <w:rPr>
          <w:rFonts w:asciiTheme="minorHAnsi" w:hAnsiTheme="minorHAnsi"/>
          <w:szCs w:val="22"/>
          <w:lang w:val="en-US"/>
        </w:rPr>
        <w:t xml:space="preserve"> examine our lives. Is there something in our lives that God may be using to challenge or convict us?  Are we neglecting His word? Are we disobeying it or adding to it? Do we love our own rituals and traditions more than we love God himself? Are we walking in light or darkness, not just in our outward actions but in our hearts? Let us, in and through Jesus Christ, walk in newness of life! </w:t>
      </w:r>
    </w:p>
    <w:bookmarkEnd w:id="0"/>
    <w:bookmarkEnd w:id="1"/>
    <w:p w14:paraId="62C92268" w14:textId="71CDC2A1" w:rsidR="00EA4B43" w:rsidRPr="00EA4B43" w:rsidRDefault="00EA4B43" w:rsidP="005915EC">
      <w:pPr>
        <w:ind w:right="256"/>
        <w:jc w:val="both"/>
        <w:rPr>
          <w:rFonts w:asciiTheme="minorHAnsi" w:hAnsiTheme="minorHAnsi"/>
          <w:szCs w:val="22"/>
          <w:lang w:val="en-US"/>
        </w:rPr>
      </w:pPr>
      <w:r w:rsidRPr="00EA4B43">
        <w:rPr>
          <w:rFonts w:asciiTheme="minorHAnsi" w:hAnsiTheme="minorHAnsi"/>
          <w:szCs w:val="22"/>
          <w:lang w:val="en-US"/>
        </w:rPr>
        <w:t xml:space="preserve">Q1. </w:t>
      </w:r>
      <w:r>
        <w:rPr>
          <w:rFonts w:asciiTheme="minorHAnsi" w:hAnsiTheme="minorHAnsi"/>
          <w:szCs w:val="22"/>
          <w:lang w:val="en-US"/>
        </w:rPr>
        <w:t>Who is behind all the judgement coming upon Israel?</w:t>
      </w:r>
    </w:p>
    <w:p w14:paraId="7CFFC423" w14:textId="5FAF8BEB" w:rsidR="00EA4B43" w:rsidRDefault="00EA4B43" w:rsidP="005915EC">
      <w:pPr>
        <w:ind w:right="256"/>
        <w:jc w:val="both"/>
        <w:rPr>
          <w:rFonts w:asciiTheme="minorHAnsi" w:hAnsiTheme="minorHAnsi"/>
          <w:szCs w:val="22"/>
          <w:lang w:val="en-US"/>
        </w:rPr>
      </w:pPr>
      <w:r w:rsidRPr="00EA4B43">
        <w:rPr>
          <w:rFonts w:asciiTheme="minorHAnsi" w:hAnsiTheme="minorHAnsi"/>
          <w:szCs w:val="22"/>
          <w:lang w:val="en-US"/>
        </w:rPr>
        <w:t>Q2.</w:t>
      </w:r>
      <w:r>
        <w:rPr>
          <w:rFonts w:asciiTheme="minorHAnsi" w:hAnsiTheme="minorHAnsi"/>
          <w:szCs w:val="22"/>
          <w:lang w:val="en-US"/>
        </w:rPr>
        <w:t xml:space="preserve"> How did the people respond to God’s warnings to </w:t>
      </w:r>
      <w:proofErr w:type="spellStart"/>
      <w:proofErr w:type="gramStart"/>
      <w:r>
        <w:rPr>
          <w:rFonts w:asciiTheme="minorHAnsi" w:hAnsiTheme="minorHAnsi"/>
          <w:szCs w:val="22"/>
          <w:lang w:val="en-US"/>
        </w:rPr>
        <w:t>them?</w:t>
      </w:r>
      <w:r w:rsidRPr="00BB39E0">
        <w:rPr>
          <w:rFonts w:asciiTheme="minorHAnsi" w:hAnsiTheme="minorHAnsi"/>
          <w:szCs w:val="22"/>
          <w:lang w:val="en-US"/>
        </w:rPr>
        <w:t>ow</w:t>
      </w:r>
      <w:proofErr w:type="spellEnd"/>
      <w:proofErr w:type="gramEnd"/>
      <w:r w:rsidRPr="00BB39E0">
        <w:rPr>
          <w:rFonts w:asciiTheme="minorHAnsi" w:hAnsiTheme="minorHAnsi"/>
          <w:szCs w:val="22"/>
          <w:lang w:val="en-US"/>
        </w:rPr>
        <w:t xml:space="preserve"> did the people resp[</w:t>
      </w:r>
      <w:proofErr w:type="spellStart"/>
      <w:r w:rsidRPr="00BB39E0">
        <w:rPr>
          <w:rFonts w:asciiTheme="minorHAnsi" w:hAnsiTheme="minorHAnsi"/>
          <w:szCs w:val="22"/>
          <w:lang w:val="en-US"/>
        </w:rPr>
        <w:t>onmd</w:t>
      </w:r>
      <w:proofErr w:type="spellEnd"/>
      <w:r w:rsidRPr="00BB39E0">
        <w:rPr>
          <w:rFonts w:asciiTheme="minorHAnsi" w:hAnsiTheme="minorHAnsi"/>
          <w:szCs w:val="22"/>
          <w:lang w:val="en-US"/>
        </w:rPr>
        <w:t xml:space="preserve"> to the clear </w:t>
      </w:r>
      <w:proofErr w:type="spellStart"/>
      <w:r w:rsidRPr="00BB39E0">
        <w:rPr>
          <w:rFonts w:asciiTheme="minorHAnsi" w:hAnsiTheme="minorHAnsi"/>
          <w:szCs w:val="22"/>
          <w:lang w:val="en-US"/>
        </w:rPr>
        <w:t>warnings.Ho</w:t>
      </w:r>
      <w:proofErr w:type="spellEnd"/>
    </w:p>
    <w:p w14:paraId="6C97A975" w14:textId="301FC8B3" w:rsidR="00EA4B43" w:rsidRDefault="00EA4B43" w:rsidP="005915EC">
      <w:pPr>
        <w:ind w:right="256"/>
        <w:jc w:val="both"/>
        <w:rPr>
          <w:rFonts w:asciiTheme="minorHAnsi" w:hAnsiTheme="minorHAnsi"/>
          <w:szCs w:val="22"/>
          <w:lang w:val="en-US"/>
        </w:rPr>
      </w:pPr>
      <w:r>
        <w:rPr>
          <w:rFonts w:asciiTheme="minorHAnsi" w:hAnsiTheme="minorHAnsi"/>
          <w:szCs w:val="22"/>
          <w:lang w:val="en-US"/>
        </w:rPr>
        <w:t>Q3. What lessons are there in this for us today?</w:t>
      </w:r>
    </w:p>
    <w:p w14:paraId="61044EEF" w14:textId="77777777" w:rsidR="00EA4B43" w:rsidRPr="00BB39E0" w:rsidRDefault="00EA4B43" w:rsidP="005915EC">
      <w:pPr>
        <w:ind w:right="256"/>
        <w:jc w:val="both"/>
        <w:rPr>
          <w:rFonts w:asciiTheme="minorHAnsi" w:hAnsiTheme="minorHAnsi"/>
          <w:szCs w:val="22"/>
          <w:lang w:val="en-US"/>
        </w:rPr>
      </w:pPr>
    </w:p>
    <w:p w14:paraId="36F893AE" w14:textId="449EAE85" w:rsidR="00C935FC" w:rsidRPr="00C935FC" w:rsidRDefault="00113510" w:rsidP="005915EC">
      <w:pPr>
        <w:jc w:val="both"/>
        <w:rPr>
          <w:rFonts w:asciiTheme="minorHAnsi" w:hAnsiTheme="minorHAnsi"/>
          <w:b/>
          <w:bCs/>
          <w:szCs w:val="22"/>
          <w:lang w:val="en-US"/>
        </w:rPr>
      </w:pPr>
      <w:r w:rsidRPr="00C935FC">
        <w:rPr>
          <w:rFonts w:asciiTheme="minorHAnsi" w:hAnsiTheme="minorHAnsi"/>
          <w:b/>
          <w:bCs/>
          <w:szCs w:val="22"/>
          <w:lang w:val="en-US"/>
        </w:rPr>
        <w:t>Wednesday - Amos 5:1-17</w:t>
      </w:r>
      <w:r w:rsidR="007D68C5" w:rsidRPr="00C935FC">
        <w:rPr>
          <w:rFonts w:asciiTheme="minorHAnsi" w:hAnsiTheme="minorHAnsi"/>
          <w:b/>
          <w:bCs/>
          <w:szCs w:val="22"/>
          <w:lang w:val="en-US"/>
        </w:rPr>
        <w:t xml:space="preserve"> </w:t>
      </w:r>
      <w:r w:rsidRPr="00C935FC">
        <w:rPr>
          <w:rFonts w:asciiTheme="minorHAnsi" w:hAnsiTheme="minorHAnsi"/>
          <w:b/>
          <w:bCs/>
          <w:szCs w:val="22"/>
          <w:lang w:val="en-US"/>
        </w:rPr>
        <w:t xml:space="preserve">- Seek the Lord and live!  </w:t>
      </w:r>
    </w:p>
    <w:p w14:paraId="389E6AE2" w14:textId="2489C128" w:rsidR="00113510" w:rsidRPr="00C935FC" w:rsidRDefault="00113510" w:rsidP="005915EC">
      <w:pPr>
        <w:ind w:right="256"/>
        <w:jc w:val="both"/>
        <w:rPr>
          <w:rFonts w:asciiTheme="minorHAnsi" w:hAnsiTheme="minorHAnsi"/>
          <w:szCs w:val="22"/>
          <w:lang w:val="en-US"/>
        </w:rPr>
      </w:pPr>
      <w:bookmarkStart w:id="2" w:name="_Hlk90570205"/>
      <w:r w:rsidRPr="00C935FC">
        <w:rPr>
          <w:rFonts w:asciiTheme="minorHAnsi" w:hAnsiTheme="minorHAnsi"/>
          <w:szCs w:val="22"/>
          <w:lang w:val="en-US"/>
        </w:rPr>
        <w:t>Despite the warnings of impending judgment, there remains in Amos a hint of the possibility of coming to the Lord afresh. These warnings were intended to put the fear of God into Israel. And we know from Proverbs that reverence and fear of the Lord is the beginning of all wisdom and spiritual life. In our passage today we read of Amos’ lament for fallen Israel (5:1-3)</w:t>
      </w:r>
      <w:r w:rsidR="008663C3" w:rsidRPr="00C935FC">
        <w:rPr>
          <w:rFonts w:asciiTheme="minorHAnsi" w:hAnsiTheme="minorHAnsi"/>
          <w:szCs w:val="22"/>
          <w:lang w:val="en-US"/>
        </w:rPr>
        <w:t>,</w:t>
      </w:r>
      <w:r w:rsidRPr="00C935FC">
        <w:rPr>
          <w:rFonts w:asciiTheme="minorHAnsi" w:hAnsiTheme="minorHAnsi"/>
          <w:szCs w:val="22"/>
          <w:lang w:val="en-US"/>
        </w:rPr>
        <w:t xml:space="preserve"> as well as a passionate plea for God’s covenant people, even at the 11th hour of their national existence, to “seek the Lord and live!”</w:t>
      </w:r>
    </w:p>
    <w:p w14:paraId="30772CFB" w14:textId="77A4716C" w:rsidR="00113510" w:rsidRPr="00C935FC" w:rsidRDefault="00113510" w:rsidP="005915EC">
      <w:pPr>
        <w:ind w:right="256"/>
        <w:jc w:val="both"/>
        <w:rPr>
          <w:rFonts w:asciiTheme="minorHAnsi" w:hAnsiTheme="minorHAnsi"/>
          <w:szCs w:val="22"/>
          <w:lang w:val="en-US"/>
        </w:rPr>
      </w:pPr>
      <w:r w:rsidRPr="00C935FC">
        <w:rPr>
          <w:rFonts w:asciiTheme="minorHAnsi" w:hAnsiTheme="minorHAnsi"/>
          <w:szCs w:val="22"/>
          <w:lang w:val="en-US"/>
        </w:rPr>
        <w:tab/>
        <w:t>One commentator says the Northern kingdom, like the Psalmist, is now walking through the valley of the shadow of death (Psalm 23). But</w:t>
      </w:r>
      <w:r w:rsidR="008663C3" w:rsidRPr="00C935FC">
        <w:rPr>
          <w:rFonts w:asciiTheme="minorHAnsi" w:hAnsiTheme="minorHAnsi"/>
          <w:szCs w:val="22"/>
          <w:lang w:val="en-US"/>
        </w:rPr>
        <w:t>,</w:t>
      </w:r>
      <w:r w:rsidRPr="00C935FC">
        <w:rPr>
          <w:rFonts w:asciiTheme="minorHAnsi" w:hAnsiTheme="minorHAnsi"/>
          <w:szCs w:val="22"/>
          <w:lang w:val="en-US"/>
        </w:rPr>
        <w:t xml:space="preserve"> unlike David, Israel is not trusting the Lord for deliverance. She is heading towards destruction with no signs of stopping or slowing down. This opening section of chapter 5 reads almost like an obituary of the ten tribes of the north. They are “fallen”, never to rise again (v.2). Israel is called a virgin</w:t>
      </w:r>
      <w:r w:rsidR="008663C3" w:rsidRPr="00C935FC">
        <w:rPr>
          <w:rFonts w:asciiTheme="minorHAnsi" w:hAnsiTheme="minorHAnsi"/>
          <w:szCs w:val="22"/>
          <w:lang w:val="en-US"/>
        </w:rPr>
        <w:t>,</w:t>
      </w:r>
      <w:r w:rsidRPr="00C935FC">
        <w:rPr>
          <w:rFonts w:asciiTheme="minorHAnsi" w:hAnsiTheme="minorHAnsi"/>
          <w:szCs w:val="22"/>
          <w:lang w:val="en-US"/>
        </w:rPr>
        <w:t xml:space="preserve"> not because she is pure and undefiled, but because she has remained independent and self-sustained up </w:t>
      </w:r>
      <w:r w:rsidR="008663C3" w:rsidRPr="00C935FC">
        <w:rPr>
          <w:rFonts w:asciiTheme="minorHAnsi" w:hAnsiTheme="minorHAnsi"/>
          <w:szCs w:val="22"/>
          <w:lang w:val="en-US"/>
        </w:rPr>
        <w:t>until</w:t>
      </w:r>
      <w:r w:rsidRPr="00C935FC">
        <w:rPr>
          <w:rFonts w:asciiTheme="minorHAnsi" w:hAnsiTheme="minorHAnsi"/>
          <w:szCs w:val="22"/>
          <w:lang w:val="en-US"/>
        </w:rPr>
        <w:t xml:space="preserve"> now. She has not been “taken” by anyone else. She is her own nation. But this will soon end. Never to rise again! So will perish a</w:t>
      </w:r>
      <w:r w:rsidR="008663C3" w:rsidRPr="00C935FC">
        <w:rPr>
          <w:rFonts w:asciiTheme="minorHAnsi" w:hAnsiTheme="minorHAnsi"/>
          <w:szCs w:val="22"/>
          <w:lang w:val="en-US"/>
        </w:rPr>
        <w:t xml:space="preserve"> </w:t>
      </w:r>
      <w:r w:rsidRPr="00C935FC">
        <w:rPr>
          <w:rFonts w:asciiTheme="minorHAnsi" w:hAnsiTheme="minorHAnsi"/>
          <w:szCs w:val="22"/>
          <w:lang w:val="en-US"/>
        </w:rPr>
        <w:t xml:space="preserve">part of the Old Testament church, what some might call a denomination. These words of lament are a faint foreshadowing of the church in Sardis from Revelation 3. Jesus says to the </w:t>
      </w:r>
      <w:r w:rsidRPr="00C935FC">
        <w:rPr>
          <w:rFonts w:asciiTheme="minorHAnsi" w:hAnsiTheme="minorHAnsi"/>
          <w:szCs w:val="22"/>
          <w:lang w:val="en-US"/>
        </w:rPr>
        <w:lastRenderedPageBreak/>
        <w:t>church there, “I know your deeds; you have a reputation of being alive, but you are dead.” (Rev. 3:1)</w:t>
      </w:r>
      <w:r w:rsidR="008663C3" w:rsidRPr="00C935FC">
        <w:rPr>
          <w:rFonts w:asciiTheme="minorHAnsi" w:hAnsiTheme="minorHAnsi"/>
          <w:szCs w:val="22"/>
          <w:lang w:val="en-US"/>
        </w:rPr>
        <w:t>.</w:t>
      </w:r>
    </w:p>
    <w:p w14:paraId="67055A98" w14:textId="7A2663BE" w:rsidR="00113510" w:rsidRPr="00C935FC" w:rsidRDefault="00113510" w:rsidP="005915EC">
      <w:pPr>
        <w:ind w:right="256" w:firstLine="380"/>
        <w:jc w:val="both"/>
        <w:rPr>
          <w:rFonts w:asciiTheme="minorHAnsi" w:hAnsiTheme="minorHAnsi"/>
          <w:szCs w:val="22"/>
          <w:lang w:val="en-US"/>
        </w:rPr>
      </w:pPr>
      <w:r w:rsidRPr="00C935FC">
        <w:rPr>
          <w:rFonts w:asciiTheme="minorHAnsi" w:hAnsiTheme="minorHAnsi"/>
          <w:szCs w:val="22"/>
          <w:lang w:val="en-US"/>
        </w:rPr>
        <w:t xml:space="preserve">Israel seemed alive and thriving. But things are not always what they seem. It’s often said, “not everything that glitters </w:t>
      </w:r>
      <w:proofErr w:type="gramStart"/>
      <w:r w:rsidRPr="00C935FC">
        <w:rPr>
          <w:rFonts w:asciiTheme="minorHAnsi" w:hAnsiTheme="minorHAnsi"/>
          <w:szCs w:val="22"/>
          <w:lang w:val="en-US"/>
        </w:rPr>
        <w:t>is</w:t>
      </w:r>
      <w:proofErr w:type="gramEnd"/>
      <w:r w:rsidRPr="00C935FC">
        <w:rPr>
          <w:rFonts w:asciiTheme="minorHAnsi" w:hAnsiTheme="minorHAnsi"/>
          <w:szCs w:val="22"/>
          <w:lang w:val="en-US"/>
        </w:rPr>
        <w:t xml:space="preserve"> gold”</w:t>
      </w:r>
      <w:r w:rsidR="008663C3" w:rsidRPr="00C935FC">
        <w:rPr>
          <w:rFonts w:asciiTheme="minorHAnsi" w:hAnsiTheme="minorHAnsi"/>
          <w:szCs w:val="22"/>
          <w:lang w:val="en-US"/>
        </w:rPr>
        <w:t>.</w:t>
      </w:r>
      <w:r w:rsidRPr="00C935FC">
        <w:rPr>
          <w:rFonts w:asciiTheme="minorHAnsi" w:hAnsiTheme="minorHAnsi"/>
          <w:szCs w:val="22"/>
          <w:lang w:val="en-US"/>
        </w:rPr>
        <w:t xml:space="preserve"> Many churches in our own day enjoy great numerical </w:t>
      </w:r>
      <w:proofErr w:type="gramStart"/>
      <w:r w:rsidRPr="00C935FC">
        <w:rPr>
          <w:rFonts w:asciiTheme="minorHAnsi" w:hAnsiTheme="minorHAnsi"/>
          <w:szCs w:val="22"/>
          <w:lang w:val="en-US"/>
        </w:rPr>
        <w:t>success</w:t>
      </w:r>
      <w:r w:rsidR="008663C3" w:rsidRPr="00C935FC">
        <w:rPr>
          <w:rFonts w:asciiTheme="minorHAnsi" w:hAnsiTheme="minorHAnsi"/>
          <w:szCs w:val="22"/>
          <w:lang w:val="en-US"/>
        </w:rPr>
        <w:t>,</w:t>
      </w:r>
      <w:r w:rsidR="006941F9" w:rsidRPr="00C935FC">
        <w:rPr>
          <w:rFonts w:asciiTheme="minorHAnsi" w:hAnsiTheme="minorHAnsi"/>
          <w:szCs w:val="22"/>
          <w:lang w:val="en-US"/>
        </w:rPr>
        <w:t xml:space="preserve"> </w:t>
      </w:r>
      <w:r w:rsidRPr="00C935FC">
        <w:rPr>
          <w:rFonts w:asciiTheme="minorHAnsi" w:hAnsiTheme="minorHAnsi"/>
          <w:szCs w:val="22"/>
          <w:lang w:val="en-US"/>
        </w:rPr>
        <w:t>and</w:t>
      </w:r>
      <w:proofErr w:type="gramEnd"/>
      <w:r w:rsidRPr="00C935FC">
        <w:rPr>
          <w:rFonts w:asciiTheme="minorHAnsi" w:hAnsiTheme="minorHAnsi"/>
          <w:szCs w:val="22"/>
          <w:lang w:val="en-US"/>
        </w:rPr>
        <w:t xml:space="preserve"> offer numerous programs and activities for their congregants. Their budgets are big, and from all outward appearances God seems to be blessing them. But from God’s point of view, who sees things we do not, a church can be dead from apostasy and idolatry. One preacher suggests, “Apostasy, however magnificent its panoply and power, will perish for lack of a real soul.” </w:t>
      </w:r>
    </w:p>
    <w:p w14:paraId="53716903" w14:textId="7AA030F8" w:rsidR="00113510" w:rsidRPr="00C935FC" w:rsidRDefault="00113510" w:rsidP="005915EC">
      <w:pPr>
        <w:ind w:right="256"/>
        <w:jc w:val="both"/>
        <w:rPr>
          <w:rFonts w:asciiTheme="minorHAnsi" w:hAnsiTheme="minorHAnsi"/>
          <w:szCs w:val="22"/>
          <w:lang w:val="en-US"/>
        </w:rPr>
      </w:pPr>
      <w:r w:rsidRPr="00C935FC">
        <w:rPr>
          <w:rFonts w:asciiTheme="minorHAnsi" w:hAnsiTheme="minorHAnsi"/>
          <w:szCs w:val="22"/>
          <w:lang w:val="en-US"/>
        </w:rPr>
        <w:tab/>
        <w:t xml:space="preserve">God then challenges, through </w:t>
      </w:r>
      <w:r w:rsidR="008663C3" w:rsidRPr="00C935FC">
        <w:rPr>
          <w:rFonts w:asciiTheme="minorHAnsi" w:hAnsiTheme="minorHAnsi"/>
          <w:szCs w:val="22"/>
          <w:lang w:val="en-US"/>
        </w:rPr>
        <w:t>H</w:t>
      </w:r>
      <w:r w:rsidRPr="00C935FC">
        <w:rPr>
          <w:rFonts w:asciiTheme="minorHAnsi" w:hAnsiTheme="minorHAnsi"/>
          <w:szCs w:val="22"/>
          <w:lang w:val="en-US"/>
        </w:rPr>
        <w:t xml:space="preserve">is prophet, the church in the Old Testament. </w:t>
      </w:r>
      <w:proofErr w:type="gramStart"/>
      <w:r w:rsidRPr="00C935FC">
        <w:rPr>
          <w:rFonts w:asciiTheme="minorHAnsi" w:hAnsiTheme="minorHAnsi"/>
          <w:szCs w:val="22"/>
          <w:lang w:val="en-US"/>
        </w:rPr>
        <w:t>All of</w:t>
      </w:r>
      <w:proofErr w:type="gramEnd"/>
      <w:r w:rsidRPr="00C935FC">
        <w:rPr>
          <w:rFonts w:asciiTheme="minorHAnsi" w:hAnsiTheme="minorHAnsi"/>
          <w:szCs w:val="22"/>
          <w:lang w:val="en-US"/>
        </w:rPr>
        <w:t xml:space="preserve"> these problems have been referred to or alluded to already in Amos. Problems of false worship, moral debauchery, </w:t>
      </w:r>
      <w:r w:rsidR="008663C3" w:rsidRPr="00C935FC">
        <w:rPr>
          <w:rFonts w:asciiTheme="minorHAnsi" w:hAnsiTheme="minorHAnsi"/>
          <w:szCs w:val="22"/>
          <w:lang w:val="en-US"/>
        </w:rPr>
        <w:t xml:space="preserve">and </w:t>
      </w:r>
      <w:r w:rsidRPr="00C935FC">
        <w:rPr>
          <w:rFonts w:asciiTheme="minorHAnsi" w:hAnsiTheme="minorHAnsi"/>
          <w:szCs w:val="22"/>
          <w:lang w:val="en-US"/>
        </w:rPr>
        <w:t xml:space="preserve">social injustice, among others. Two quick thoughts of application: </w:t>
      </w:r>
    </w:p>
    <w:p w14:paraId="40D6723B" w14:textId="3F4CA3AD" w:rsidR="00113510" w:rsidRPr="00C935FC" w:rsidRDefault="00113510" w:rsidP="005915EC">
      <w:pPr>
        <w:numPr>
          <w:ilvl w:val="0"/>
          <w:numId w:val="6"/>
        </w:numPr>
        <w:ind w:right="256"/>
        <w:jc w:val="both"/>
        <w:rPr>
          <w:rFonts w:asciiTheme="minorHAnsi" w:hAnsiTheme="minorHAnsi"/>
          <w:szCs w:val="22"/>
          <w:lang w:val="en-US"/>
        </w:rPr>
      </w:pPr>
      <w:r w:rsidRPr="00C935FC">
        <w:rPr>
          <w:rFonts w:asciiTheme="minorHAnsi" w:hAnsiTheme="minorHAnsi"/>
          <w:szCs w:val="22"/>
          <w:lang w:val="en-US"/>
        </w:rPr>
        <w:t>Man-pleasing and manufactured religion ultimately leads to death</w:t>
      </w:r>
      <w:r w:rsidR="006941F9" w:rsidRPr="00C935FC">
        <w:rPr>
          <w:rFonts w:asciiTheme="minorHAnsi" w:hAnsiTheme="minorHAnsi"/>
          <w:szCs w:val="22"/>
          <w:lang w:val="en-US"/>
        </w:rPr>
        <w:t>:</w:t>
      </w:r>
      <w:r w:rsidRPr="00C935FC">
        <w:rPr>
          <w:rFonts w:asciiTheme="minorHAnsi" w:hAnsiTheme="minorHAnsi"/>
          <w:szCs w:val="22"/>
          <w:lang w:val="en-US"/>
        </w:rPr>
        <w:t xml:space="preserve"> Jesus himself warns against such a lifestyle when he casts away those </w:t>
      </w:r>
      <w:r w:rsidR="006941F9" w:rsidRPr="00C935FC">
        <w:rPr>
          <w:rFonts w:asciiTheme="minorHAnsi" w:hAnsiTheme="minorHAnsi"/>
          <w:szCs w:val="22"/>
          <w:lang w:val="en-US"/>
        </w:rPr>
        <w:t>wh</w:t>
      </w:r>
      <w:r w:rsidRPr="00C935FC">
        <w:rPr>
          <w:rFonts w:asciiTheme="minorHAnsi" w:hAnsiTheme="minorHAnsi"/>
          <w:szCs w:val="22"/>
          <w:lang w:val="en-US"/>
        </w:rPr>
        <w:t>o claim to be religiously successful, but they never truly were in a saving relationship (Matt. 7:22-23)</w:t>
      </w:r>
      <w:r w:rsidR="008663C3" w:rsidRPr="00C935FC">
        <w:rPr>
          <w:rFonts w:asciiTheme="minorHAnsi" w:hAnsiTheme="minorHAnsi"/>
          <w:szCs w:val="22"/>
          <w:lang w:val="en-US"/>
        </w:rPr>
        <w:t>.</w:t>
      </w:r>
      <w:r w:rsidRPr="00C935FC">
        <w:rPr>
          <w:rFonts w:asciiTheme="minorHAnsi" w:hAnsiTheme="minorHAnsi"/>
          <w:szCs w:val="22"/>
          <w:lang w:val="en-US"/>
        </w:rPr>
        <w:t xml:space="preserve"> God promises at the end of v. 16-17 that unrepented sin will be judged. Just like the angel of death passed through Egypt, now the Lord will pass through Israel.</w:t>
      </w:r>
    </w:p>
    <w:p w14:paraId="7DE9089D" w14:textId="034B5BF2" w:rsidR="00113510" w:rsidRDefault="00113510" w:rsidP="005915EC">
      <w:pPr>
        <w:numPr>
          <w:ilvl w:val="0"/>
          <w:numId w:val="5"/>
        </w:numPr>
        <w:ind w:right="256"/>
        <w:jc w:val="both"/>
        <w:rPr>
          <w:rFonts w:asciiTheme="minorHAnsi" w:hAnsiTheme="minorHAnsi"/>
          <w:szCs w:val="22"/>
          <w:lang w:val="en-US"/>
        </w:rPr>
      </w:pPr>
      <w:r w:rsidRPr="00C935FC">
        <w:rPr>
          <w:rFonts w:asciiTheme="minorHAnsi" w:hAnsiTheme="minorHAnsi"/>
          <w:szCs w:val="22"/>
          <w:lang w:val="en-US"/>
        </w:rPr>
        <w:t>The offer of the Gospel is our only hope</w:t>
      </w:r>
      <w:r w:rsidR="006941F9" w:rsidRPr="00C935FC">
        <w:rPr>
          <w:rFonts w:asciiTheme="minorHAnsi" w:hAnsiTheme="minorHAnsi"/>
          <w:szCs w:val="22"/>
          <w:lang w:val="en-US"/>
        </w:rPr>
        <w:t xml:space="preserve">: </w:t>
      </w:r>
      <w:proofErr w:type="gramStart"/>
      <w:r w:rsidRPr="00C935FC">
        <w:rPr>
          <w:rFonts w:asciiTheme="minorHAnsi" w:hAnsiTheme="minorHAnsi"/>
          <w:szCs w:val="22"/>
          <w:lang w:val="en-US"/>
        </w:rPr>
        <w:t>In the midst of</w:t>
      </w:r>
      <w:proofErr w:type="gramEnd"/>
      <w:r w:rsidRPr="00C935FC">
        <w:rPr>
          <w:rFonts w:asciiTheme="minorHAnsi" w:hAnsiTheme="minorHAnsi"/>
          <w:szCs w:val="22"/>
          <w:lang w:val="en-US"/>
        </w:rPr>
        <w:t xml:space="preserve"> all the doom mentioned in this passage, v.6 jumps off the page of the text as a shining beacon of hope! Regardless of who we are or what we’ve done. Our only hope is </w:t>
      </w:r>
      <w:r w:rsidR="006941F9" w:rsidRPr="00C935FC">
        <w:rPr>
          <w:rFonts w:asciiTheme="minorHAnsi" w:hAnsiTheme="minorHAnsi"/>
          <w:szCs w:val="22"/>
          <w:lang w:val="en-US"/>
        </w:rPr>
        <w:t xml:space="preserve">to </w:t>
      </w:r>
      <w:r w:rsidRPr="00C935FC">
        <w:rPr>
          <w:rFonts w:asciiTheme="minorHAnsi" w:hAnsiTheme="minorHAnsi"/>
          <w:szCs w:val="22"/>
          <w:lang w:val="en-US"/>
        </w:rPr>
        <w:t xml:space="preserve">seek the Lord </w:t>
      </w:r>
      <w:proofErr w:type="gramStart"/>
      <w:r w:rsidRPr="00C935FC">
        <w:rPr>
          <w:rFonts w:asciiTheme="minorHAnsi" w:hAnsiTheme="minorHAnsi"/>
          <w:szCs w:val="22"/>
          <w:lang w:val="en-US"/>
        </w:rPr>
        <w:t>in order to</w:t>
      </w:r>
      <w:proofErr w:type="gramEnd"/>
      <w:r w:rsidRPr="00C935FC">
        <w:rPr>
          <w:rFonts w:asciiTheme="minorHAnsi" w:hAnsiTheme="minorHAnsi"/>
          <w:szCs w:val="22"/>
          <w:lang w:val="en-US"/>
        </w:rPr>
        <w:t xml:space="preserve"> have eternal life. And Jesus is the only way to that blessed salvation (John 14:6)</w:t>
      </w:r>
      <w:r w:rsidR="008663C3" w:rsidRPr="00C935FC">
        <w:rPr>
          <w:rFonts w:asciiTheme="minorHAnsi" w:hAnsiTheme="minorHAnsi"/>
          <w:szCs w:val="22"/>
          <w:lang w:val="en-US"/>
        </w:rPr>
        <w:t>.</w:t>
      </w:r>
    </w:p>
    <w:p w14:paraId="7684516C" w14:textId="77777777" w:rsidR="00113510" w:rsidRPr="00C935FC" w:rsidRDefault="00113510" w:rsidP="005915EC">
      <w:pPr>
        <w:ind w:right="256"/>
        <w:jc w:val="both"/>
        <w:rPr>
          <w:rFonts w:asciiTheme="minorHAnsi" w:hAnsiTheme="minorHAnsi"/>
          <w:szCs w:val="22"/>
          <w:lang w:val="en-US"/>
        </w:rPr>
      </w:pPr>
      <w:bookmarkStart w:id="3" w:name="_Hlk88848730"/>
      <w:r w:rsidRPr="00C935FC">
        <w:rPr>
          <w:rFonts w:asciiTheme="minorHAnsi" w:hAnsiTheme="minorHAnsi"/>
          <w:szCs w:val="22"/>
          <w:lang w:val="en-US"/>
        </w:rPr>
        <w:t xml:space="preserve">Q1. </w:t>
      </w:r>
      <w:bookmarkEnd w:id="3"/>
      <w:r w:rsidRPr="00C935FC">
        <w:rPr>
          <w:rFonts w:asciiTheme="minorHAnsi" w:hAnsiTheme="minorHAnsi"/>
          <w:szCs w:val="22"/>
          <w:lang w:val="en-US"/>
        </w:rPr>
        <w:t xml:space="preserve"> What similarities are there between the Northern Kingdom during the time of Amos, and King David in Psalm 23? What are the dissimilarities? </w:t>
      </w:r>
    </w:p>
    <w:p w14:paraId="4D348BBA" w14:textId="77777777" w:rsidR="00113510" w:rsidRPr="00C935FC" w:rsidRDefault="00113510" w:rsidP="005915EC">
      <w:pPr>
        <w:ind w:right="256"/>
        <w:jc w:val="both"/>
        <w:rPr>
          <w:rFonts w:asciiTheme="minorHAnsi" w:hAnsiTheme="minorHAnsi"/>
          <w:szCs w:val="22"/>
          <w:lang w:val="en-US"/>
        </w:rPr>
      </w:pPr>
      <w:r w:rsidRPr="00C935FC">
        <w:rPr>
          <w:rFonts w:asciiTheme="minorHAnsi" w:hAnsiTheme="minorHAnsi"/>
          <w:szCs w:val="22"/>
          <w:lang w:val="en-US"/>
        </w:rPr>
        <w:t xml:space="preserve">Q2. What needs to change in our own hearts, attitudes, and actions to avoid “man-made religion” and to be sure we are seeking the Lord? </w:t>
      </w:r>
    </w:p>
    <w:bookmarkEnd w:id="2"/>
    <w:p w14:paraId="73E14332" w14:textId="5D6BCEFA" w:rsidR="00113510" w:rsidRDefault="00113510" w:rsidP="005915EC">
      <w:pPr>
        <w:jc w:val="both"/>
        <w:rPr>
          <w:rFonts w:asciiTheme="minorHAnsi" w:hAnsiTheme="minorHAnsi"/>
          <w:szCs w:val="22"/>
          <w:lang w:val="en-US"/>
        </w:rPr>
      </w:pPr>
    </w:p>
    <w:p w14:paraId="098B9457" w14:textId="224432AF" w:rsidR="00113510" w:rsidRPr="00C935FC" w:rsidRDefault="00113510" w:rsidP="005915EC">
      <w:pPr>
        <w:jc w:val="both"/>
        <w:rPr>
          <w:rFonts w:asciiTheme="minorHAnsi" w:hAnsiTheme="minorHAnsi"/>
          <w:b/>
          <w:bCs/>
          <w:szCs w:val="22"/>
          <w:lang w:val="en-US"/>
        </w:rPr>
      </w:pPr>
      <w:r w:rsidRPr="00C935FC">
        <w:rPr>
          <w:rFonts w:asciiTheme="minorHAnsi" w:hAnsiTheme="minorHAnsi"/>
          <w:b/>
          <w:bCs/>
          <w:szCs w:val="22"/>
          <w:lang w:val="en-US"/>
        </w:rPr>
        <w:t>Thursday - Amos 5: 18-</w:t>
      </w:r>
      <w:r w:rsidR="007D68C5" w:rsidRPr="00C935FC">
        <w:rPr>
          <w:rFonts w:asciiTheme="minorHAnsi" w:hAnsiTheme="minorHAnsi"/>
          <w:b/>
          <w:bCs/>
          <w:szCs w:val="22"/>
          <w:lang w:val="en-US"/>
        </w:rPr>
        <w:t>27 -</w:t>
      </w:r>
      <w:r w:rsidRPr="00C935FC">
        <w:rPr>
          <w:rFonts w:asciiTheme="minorHAnsi" w:hAnsiTheme="minorHAnsi"/>
          <w:b/>
          <w:bCs/>
          <w:szCs w:val="22"/>
          <w:lang w:val="en-US"/>
        </w:rPr>
        <w:t xml:space="preserve"> The Day of the Lord</w:t>
      </w:r>
      <w:r w:rsidR="0011785F" w:rsidRPr="00C935FC">
        <w:rPr>
          <w:rFonts w:asciiTheme="minorHAnsi" w:hAnsiTheme="minorHAnsi"/>
          <w:b/>
          <w:bCs/>
          <w:szCs w:val="22"/>
          <w:lang w:val="en-US"/>
        </w:rPr>
        <w:t>.</w:t>
      </w:r>
    </w:p>
    <w:p w14:paraId="4AC68D25" w14:textId="2E4CCCEC" w:rsidR="00113510" w:rsidRPr="00C935FC" w:rsidRDefault="00113510" w:rsidP="005915EC">
      <w:pPr>
        <w:ind w:right="256"/>
        <w:jc w:val="both"/>
        <w:rPr>
          <w:rFonts w:asciiTheme="minorHAnsi" w:hAnsiTheme="minorHAnsi"/>
          <w:szCs w:val="22"/>
          <w:lang w:val="en-US"/>
        </w:rPr>
      </w:pPr>
      <w:bookmarkStart w:id="4" w:name="_Hlk90570537"/>
      <w:r w:rsidRPr="00EA4B43">
        <w:rPr>
          <w:rFonts w:asciiTheme="minorHAnsi" w:hAnsiTheme="minorHAnsi"/>
          <w:szCs w:val="22"/>
          <w:lang w:val="en-US"/>
        </w:rPr>
        <w:t>I</w:t>
      </w:r>
      <w:r w:rsidRPr="00C935FC">
        <w:rPr>
          <w:rFonts w:asciiTheme="minorHAnsi" w:hAnsiTheme="minorHAnsi"/>
          <w:szCs w:val="22"/>
          <w:lang w:val="en-US"/>
        </w:rPr>
        <w:t xml:space="preserve"> remember how excited my wife and I were for the birth of our son. We counted down the days until that moment finally arrived (June 7, 2013). We expected that day to be filled only with celebration and rejoicing, but it soon turned into a day also of great worry and anxiety. Thankfully</w:t>
      </w:r>
      <w:r w:rsidR="00384623" w:rsidRPr="00C935FC">
        <w:rPr>
          <w:rFonts w:asciiTheme="minorHAnsi" w:hAnsiTheme="minorHAnsi"/>
          <w:szCs w:val="22"/>
          <w:lang w:val="en-US"/>
        </w:rPr>
        <w:t>,</w:t>
      </w:r>
      <w:r w:rsidRPr="00C935FC">
        <w:rPr>
          <w:rFonts w:asciiTheme="minorHAnsi" w:hAnsiTheme="minorHAnsi"/>
          <w:szCs w:val="22"/>
          <w:lang w:val="en-US"/>
        </w:rPr>
        <w:t xml:space="preserve"> our son is healthy and well now, but on the day of his birth</w:t>
      </w:r>
      <w:r w:rsidR="00384623" w:rsidRPr="00C935FC">
        <w:rPr>
          <w:rFonts w:asciiTheme="minorHAnsi" w:hAnsiTheme="minorHAnsi"/>
          <w:szCs w:val="22"/>
          <w:lang w:val="en-US"/>
        </w:rPr>
        <w:t>,</w:t>
      </w:r>
      <w:r w:rsidRPr="00C935FC">
        <w:rPr>
          <w:rFonts w:asciiTheme="minorHAnsi" w:hAnsiTheme="minorHAnsi"/>
          <w:szCs w:val="22"/>
          <w:lang w:val="en-US"/>
        </w:rPr>
        <w:t xml:space="preserve"> due to an unforeseen medical condition, we didn’t know if he would survive.</w:t>
      </w:r>
    </w:p>
    <w:p w14:paraId="3E219F7B" w14:textId="6E839A4B" w:rsidR="00113510" w:rsidRPr="00C935FC" w:rsidRDefault="00113510" w:rsidP="005915EC">
      <w:pPr>
        <w:ind w:right="256"/>
        <w:jc w:val="both"/>
        <w:rPr>
          <w:rFonts w:asciiTheme="minorHAnsi" w:hAnsiTheme="minorHAnsi"/>
          <w:szCs w:val="22"/>
          <w:lang w:val="en-US"/>
        </w:rPr>
      </w:pPr>
      <w:r w:rsidRPr="00C935FC">
        <w:rPr>
          <w:rFonts w:asciiTheme="minorHAnsi" w:hAnsiTheme="minorHAnsi"/>
          <w:szCs w:val="22"/>
          <w:lang w:val="en-US"/>
        </w:rPr>
        <w:tab/>
        <w:t>Israel</w:t>
      </w:r>
      <w:r w:rsidR="00384623" w:rsidRPr="00C935FC">
        <w:rPr>
          <w:rFonts w:asciiTheme="minorHAnsi" w:hAnsiTheme="minorHAnsi"/>
          <w:szCs w:val="22"/>
          <w:lang w:val="en-US"/>
        </w:rPr>
        <w:t>,</w:t>
      </w:r>
      <w:r w:rsidRPr="00C935FC">
        <w:rPr>
          <w:rFonts w:asciiTheme="minorHAnsi" w:hAnsiTheme="minorHAnsi"/>
          <w:szCs w:val="22"/>
          <w:lang w:val="en-US"/>
        </w:rPr>
        <w:t xml:space="preserve"> in the eight</w:t>
      </w:r>
      <w:r w:rsidR="007D68C5" w:rsidRPr="00C935FC">
        <w:rPr>
          <w:rFonts w:asciiTheme="minorHAnsi" w:hAnsiTheme="minorHAnsi"/>
          <w:szCs w:val="22"/>
          <w:lang w:val="en-US"/>
        </w:rPr>
        <w:t>h</w:t>
      </w:r>
      <w:r w:rsidRPr="00C935FC">
        <w:rPr>
          <w:rFonts w:asciiTheme="minorHAnsi" w:hAnsiTheme="minorHAnsi"/>
          <w:szCs w:val="22"/>
          <w:lang w:val="en-US"/>
        </w:rPr>
        <w:t xml:space="preserve"> century</w:t>
      </w:r>
      <w:r w:rsidR="00384623" w:rsidRPr="00C935FC">
        <w:rPr>
          <w:rFonts w:asciiTheme="minorHAnsi" w:hAnsiTheme="minorHAnsi"/>
          <w:szCs w:val="22"/>
          <w:lang w:val="en-US"/>
        </w:rPr>
        <w:t>,</w:t>
      </w:r>
      <w:r w:rsidRPr="00C935FC">
        <w:rPr>
          <w:rFonts w:asciiTheme="minorHAnsi" w:hAnsiTheme="minorHAnsi"/>
          <w:szCs w:val="22"/>
          <w:lang w:val="en-US"/>
        </w:rPr>
        <w:t xml:space="preserve"> was looking forward to a special day as well. This is the earliest expression in the Scriptures of the phrase, “the Day of the Lord”. In the New Testament it is often a reference to the second coming of Christ, wherein the day of judgment shall take place. </w:t>
      </w:r>
      <w:r w:rsidRPr="00C935FC">
        <w:rPr>
          <w:rFonts w:asciiTheme="minorHAnsi" w:hAnsiTheme="minorHAnsi"/>
          <w:szCs w:val="22"/>
          <w:lang w:val="en-US"/>
        </w:rPr>
        <w:lastRenderedPageBreak/>
        <w:t>The Old Testament prophets speak of this day as both the culmination of God’s judgement, but also of his divine visitations of his providence throughout redemptive history. Simply put, the day of the Lord brings justice</w:t>
      </w:r>
      <w:r w:rsidR="00384623" w:rsidRPr="00C935FC">
        <w:rPr>
          <w:rFonts w:asciiTheme="minorHAnsi" w:hAnsiTheme="minorHAnsi"/>
          <w:szCs w:val="22"/>
          <w:lang w:val="en-US"/>
        </w:rPr>
        <w:t>,</w:t>
      </w:r>
      <w:r w:rsidRPr="00C935FC">
        <w:rPr>
          <w:rFonts w:asciiTheme="minorHAnsi" w:hAnsiTheme="minorHAnsi"/>
          <w:szCs w:val="22"/>
          <w:lang w:val="en-US"/>
        </w:rPr>
        <w:t xml:space="preserve"> and is not </w:t>
      </w:r>
      <w:r w:rsidR="007D68C5" w:rsidRPr="00C935FC">
        <w:rPr>
          <w:rFonts w:asciiTheme="minorHAnsi" w:hAnsiTheme="minorHAnsi"/>
          <w:szCs w:val="22"/>
          <w:lang w:val="en-US"/>
        </w:rPr>
        <w:t>a trivial matter</w:t>
      </w:r>
      <w:r w:rsidRPr="00C935FC">
        <w:rPr>
          <w:rFonts w:asciiTheme="minorHAnsi" w:hAnsiTheme="minorHAnsi"/>
          <w:szCs w:val="22"/>
          <w:lang w:val="en-US"/>
        </w:rPr>
        <w:t>. But</w:t>
      </w:r>
      <w:r w:rsidR="00384623" w:rsidRPr="00C935FC">
        <w:rPr>
          <w:rFonts w:asciiTheme="minorHAnsi" w:hAnsiTheme="minorHAnsi"/>
          <w:szCs w:val="22"/>
          <w:lang w:val="en-US"/>
        </w:rPr>
        <w:t>,</w:t>
      </w:r>
      <w:r w:rsidRPr="00C935FC">
        <w:rPr>
          <w:rFonts w:asciiTheme="minorHAnsi" w:hAnsiTheme="minorHAnsi"/>
          <w:szCs w:val="22"/>
          <w:lang w:val="en-US"/>
        </w:rPr>
        <w:t xml:space="preserve"> as we’ve already mentioned in this series in Amos, Israel was more concerned with God’s judgement of their enemies than they were awakened to the reality of their own spiritual condition. They were expectant that God would judge others and vindicate themselves. They falsely believed God would always be on their side, no matter how they lived. Like a volcano that was building up towards a dramatic eruption, so is God’s wrath against sin being stored up for that great day. </w:t>
      </w:r>
    </w:p>
    <w:p w14:paraId="2AEFFFC3" w14:textId="49C3275B" w:rsidR="00113510" w:rsidRPr="00C935FC" w:rsidRDefault="00113510" w:rsidP="005915EC">
      <w:pPr>
        <w:ind w:right="256"/>
        <w:jc w:val="both"/>
        <w:rPr>
          <w:rFonts w:asciiTheme="minorHAnsi" w:hAnsiTheme="minorHAnsi"/>
          <w:szCs w:val="22"/>
          <w:lang w:val="en-US"/>
        </w:rPr>
      </w:pPr>
      <w:r w:rsidRPr="00C935FC">
        <w:rPr>
          <w:rFonts w:asciiTheme="minorHAnsi" w:hAnsiTheme="minorHAnsi"/>
          <w:szCs w:val="22"/>
          <w:lang w:val="en-US"/>
        </w:rPr>
        <w:tab/>
        <w:t>Amos confronts Israel that this day, rather than being looked forward to, should be met with fear since it will bring “darkness, not light.” (5:18)</w:t>
      </w:r>
      <w:r w:rsidR="00384623" w:rsidRPr="00C935FC">
        <w:rPr>
          <w:rFonts w:asciiTheme="minorHAnsi" w:hAnsiTheme="minorHAnsi"/>
          <w:szCs w:val="22"/>
          <w:lang w:val="en-US"/>
        </w:rPr>
        <w:t>.</w:t>
      </w:r>
      <w:r w:rsidRPr="00C935FC">
        <w:rPr>
          <w:rFonts w:asciiTheme="minorHAnsi" w:hAnsiTheme="minorHAnsi"/>
          <w:szCs w:val="22"/>
          <w:lang w:val="en-US"/>
        </w:rPr>
        <w:t xml:space="preserve"> The prophet illustrates this with a story. </w:t>
      </w:r>
      <w:r w:rsidR="007D68C5" w:rsidRPr="00C935FC">
        <w:rPr>
          <w:rFonts w:asciiTheme="minorHAnsi" w:hAnsiTheme="minorHAnsi"/>
          <w:szCs w:val="22"/>
          <w:lang w:val="en-US"/>
        </w:rPr>
        <w:t>It’s</w:t>
      </w:r>
      <w:r w:rsidRPr="00C935FC">
        <w:rPr>
          <w:rFonts w:asciiTheme="minorHAnsi" w:hAnsiTheme="minorHAnsi"/>
          <w:szCs w:val="22"/>
          <w:lang w:val="en-US"/>
        </w:rPr>
        <w:t xml:space="preserve"> as if a man escapes the prowling of </w:t>
      </w:r>
      <w:r w:rsidR="007D68C5" w:rsidRPr="00C935FC">
        <w:rPr>
          <w:rFonts w:asciiTheme="minorHAnsi" w:hAnsiTheme="minorHAnsi"/>
          <w:szCs w:val="22"/>
          <w:lang w:val="en-US"/>
        </w:rPr>
        <w:t>a lion</w:t>
      </w:r>
      <w:r w:rsidRPr="00C935FC">
        <w:rPr>
          <w:rFonts w:asciiTheme="minorHAnsi" w:hAnsiTheme="minorHAnsi"/>
          <w:szCs w:val="22"/>
          <w:lang w:val="en-US"/>
        </w:rPr>
        <w:t xml:space="preserve">, and then luckily also evades the threat of </w:t>
      </w:r>
      <w:r w:rsidR="007D68C5" w:rsidRPr="00C935FC">
        <w:rPr>
          <w:rFonts w:asciiTheme="minorHAnsi" w:hAnsiTheme="minorHAnsi"/>
          <w:szCs w:val="22"/>
          <w:lang w:val="en-US"/>
        </w:rPr>
        <w:t>a bear</w:t>
      </w:r>
      <w:r w:rsidRPr="00C935FC">
        <w:rPr>
          <w:rFonts w:asciiTheme="minorHAnsi" w:hAnsiTheme="minorHAnsi"/>
          <w:szCs w:val="22"/>
          <w:lang w:val="en-US"/>
        </w:rPr>
        <w:t>, and then</w:t>
      </w:r>
      <w:r w:rsidR="00384623" w:rsidRPr="00C935FC">
        <w:rPr>
          <w:rFonts w:asciiTheme="minorHAnsi" w:hAnsiTheme="minorHAnsi"/>
          <w:szCs w:val="22"/>
          <w:lang w:val="en-US"/>
        </w:rPr>
        <w:t>,</w:t>
      </w:r>
      <w:r w:rsidRPr="00C935FC">
        <w:rPr>
          <w:rFonts w:asciiTheme="minorHAnsi" w:hAnsiTheme="minorHAnsi"/>
          <w:szCs w:val="22"/>
          <w:lang w:val="en-US"/>
        </w:rPr>
        <w:t xml:space="preserve"> feeling himself safe and secure in his own home</w:t>
      </w:r>
      <w:r w:rsidR="00384623" w:rsidRPr="00C935FC">
        <w:rPr>
          <w:rFonts w:asciiTheme="minorHAnsi" w:hAnsiTheme="minorHAnsi"/>
          <w:szCs w:val="22"/>
          <w:lang w:val="en-US"/>
        </w:rPr>
        <w:t>,</w:t>
      </w:r>
      <w:r w:rsidRPr="00C935FC">
        <w:rPr>
          <w:rFonts w:asciiTheme="minorHAnsi" w:hAnsiTheme="minorHAnsi"/>
          <w:szCs w:val="22"/>
          <w:lang w:val="en-US"/>
        </w:rPr>
        <w:t xml:space="preserve"> is fatally bitten by a venomous snake (5:19). Israel presumed upon God’s </w:t>
      </w:r>
      <w:proofErr w:type="spellStart"/>
      <w:r w:rsidRPr="00C935FC">
        <w:rPr>
          <w:rFonts w:asciiTheme="minorHAnsi" w:hAnsiTheme="minorHAnsi"/>
          <w:szCs w:val="22"/>
          <w:lang w:val="en-US"/>
        </w:rPr>
        <w:t>favo</w:t>
      </w:r>
      <w:r w:rsidR="00384623" w:rsidRPr="00C935FC">
        <w:rPr>
          <w:rFonts w:asciiTheme="minorHAnsi" w:hAnsiTheme="minorHAnsi"/>
          <w:szCs w:val="22"/>
          <w:lang w:val="en-US"/>
        </w:rPr>
        <w:t>u</w:t>
      </w:r>
      <w:r w:rsidRPr="00C935FC">
        <w:rPr>
          <w:rFonts w:asciiTheme="minorHAnsi" w:hAnsiTheme="minorHAnsi"/>
          <w:szCs w:val="22"/>
          <w:lang w:val="en-US"/>
        </w:rPr>
        <w:t>r</w:t>
      </w:r>
      <w:proofErr w:type="spellEnd"/>
      <w:r w:rsidRPr="00C935FC">
        <w:rPr>
          <w:rFonts w:asciiTheme="minorHAnsi" w:hAnsiTheme="minorHAnsi"/>
          <w:szCs w:val="22"/>
          <w:lang w:val="en-US"/>
        </w:rPr>
        <w:t xml:space="preserve">. They assumed their enemies were without and not within. </w:t>
      </w:r>
      <w:r w:rsidR="007D68C5" w:rsidRPr="00C935FC">
        <w:rPr>
          <w:rFonts w:asciiTheme="minorHAnsi" w:hAnsiTheme="minorHAnsi"/>
          <w:szCs w:val="22"/>
          <w:lang w:val="en-US"/>
        </w:rPr>
        <w:t>A s</w:t>
      </w:r>
      <w:r w:rsidRPr="00C935FC">
        <w:rPr>
          <w:rFonts w:asciiTheme="minorHAnsi" w:hAnsiTheme="minorHAnsi"/>
          <w:szCs w:val="22"/>
          <w:lang w:val="en-US"/>
        </w:rPr>
        <w:t>inner</w:t>
      </w:r>
      <w:r w:rsidR="00384623" w:rsidRPr="00C935FC">
        <w:rPr>
          <w:rFonts w:asciiTheme="minorHAnsi" w:hAnsiTheme="minorHAnsi"/>
          <w:szCs w:val="22"/>
          <w:lang w:val="en-US"/>
        </w:rPr>
        <w:t>’</w:t>
      </w:r>
      <w:r w:rsidRPr="00C935FC">
        <w:rPr>
          <w:rFonts w:asciiTheme="minorHAnsi" w:hAnsiTheme="minorHAnsi"/>
          <w:szCs w:val="22"/>
          <w:lang w:val="en-US"/>
        </w:rPr>
        <w:t>s real enemy</w:t>
      </w:r>
      <w:r w:rsidR="00384623" w:rsidRPr="00C935FC">
        <w:rPr>
          <w:rFonts w:asciiTheme="minorHAnsi" w:hAnsiTheme="minorHAnsi"/>
          <w:szCs w:val="22"/>
          <w:lang w:val="en-US"/>
        </w:rPr>
        <w:t>,</w:t>
      </w:r>
      <w:r w:rsidRPr="00C935FC">
        <w:rPr>
          <w:rFonts w:asciiTheme="minorHAnsi" w:hAnsiTheme="minorHAnsi"/>
          <w:szCs w:val="22"/>
          <w:lang w:val="en-US"/>
        </w:rPr>
        <w:t xml:space="preserve"> of course, is always themselves. </w:t>
      </w:r>
    </w:p>
    <w:p w14:paraId="1F8975C1" w14:textId="5EC9AE7D" w:rsidR="00EA4B43" w:rsidRDefault="00113510" w:rsidP="005915EC">
      <w:pPr>
        <w:ind w:right="256"/>
        <w:jc w:val="both"/>
        <w:rPr>
          <w:rFonts w:asciiTheme="minorHAnsi" w:hAnsiTheme="minorHAnsi"/>
          <w:szCs w:val="22"/>
          <w:lang w:val="en-US"/>
        </w:rPr>
      </w:pPr>
      <w:r w:rsidRPr="00C935FC">
        <w:rPr>
          <w:rFonts w:asciiTheme="minorHAnsi" w:hAnsiTheme="minorHAnsi"/>
          <w:szCs w:val="22"/>
          <w:lang w:val="en-US"/>
        </w:rPr>
        <w:tab/>
        <w:t>The Lord then rehearses what he despises about their hypocrisy in worship, their false offerings and entertainment driven music</w:t>
      </w:r>
      <w:r w:rsidR="00384623" w:rsidRPr="00C935FC">
        <w:rPr>
          <w:rFonts w:asciiTheme="minorHAnsi" w:hAnsiTheme="minorHAnsi"/>
          <w:szCs w:val="22"/>
          <w:lang w:val="en-US"/>
        </w:rPr>
        <w:t xml:space="preserve"> </w:t>
      </w:r>
      <w:r w:rsidRPr="00C935FC">
        <w:rPr>
          <w:rFonts w:asciiTheme="minorHAnsi" w:hAnsiTheme="minorHAnsi"/>
          <w:szCs w:val="22"/>
          <w:lang w:val="en-US"/>
        </w:rPr>
        <w:t xml:space="preserve">- aimed not </w:t>
      </w:r>
    </w:p>
    <w:p w14:paraId="543399A8" w14:textId="1920EF4F" w:rsidR="00113510" w:rsidRPr="00C935FC" w:rsidRDefault="00113510" w:rsidP="005915EC">
      <w:pPr>
        <w:ind w:right="256"/>
        <w:jc w:val="both"/>
        <w:rPr>
          <w:rFonts w:asciiTheme="minorHAnsi" w:hAnsiTheme="minorHAnsi"/>
          <w:szCs w:val="22"/>
          <w:lang w:val="en-US"/>
        </w:rPr>
      </w:pPr>
      <w:r w:rsidRPr="00C935FC">
        <w:rPr>
          <w:rFonts w:asciiTheme="minorHAnsi" w:hAnsiTheme="minorHAnsi"/>
          <w:szCs w:val="22"/>
          <w:lang w:val="en-US"/>
        </w:rPr>
        <w:t xml:space="preserve">at </w:t>
      </w:r>
      <w:proofErr w:type="spellStart"/>
      <w:r w:rsidRPr="00C935FC">
        <w:rPr>
          <w:rFonts w:asciiTheme="minorHAnsi" w:hAnsiTheme="minorHAnsi"/>
          <w:szCs w:val="22"/>
          <w:lang w:val="en-US"/>
        </w:rPr>
        <w:t>hono</w:t>
      </w:r>
      <w:r w:rsidR="00384623" w:rsidRPr="00C935FC">
        <w:rPr>
          <w:rFonts w:asciiTheme="minorHAnsi" w:hAnsiTheme="minorHAnsi"/>
          <w:szCs w:val="22"/>
          <w:lang w:val="en-US"/>
        </w:rPr>
        <w:t>u</w:t>
      </w:r>
      <w:r w:rsidRPr="00C935FC">
        <w:rPr>
          <w:rFonts w:asciiTheme="minorHAnsi" w:hAnsiTheme="minorHAnsi"/>
          <w:szCs w:val="22"/>
          <w:lang w:val="en-US"/>
        </w:rPr>
        <w:t>ring</w:t>
      </w:r>
      <w:proofErr w:type="spellEnd"/>
      <w:r w:rsidRPr="00C935FC">
        <w:rPr>
          <w:rFonts w:asciiTheme="minorHAnsi" w:hAnsiTheme="minorHAnsi"/>
          <w:szCs w:val="22"/>
          <w:lang w:val="en-US"/>
        </w:rPr>
        <w:t xml:space="preserve"> the </w:t>
      </w:r>
      <w:proofErr w:type="gramStart"/>
      <w:r w:rsidRPr="00C935FC">
        <w:rPr>
          <w:rFonts w:asciiTheme="minorHAnsi" w:hAnsiTheme="minorHAnsi"/>
          <w:szCs w:val="22"/>
          <w:lang w:val="en-US"/>
        </w:rPr>
        <w:t>Lord</w:t>
      </w:r>
      <w:r w:rsidR="00384623" w:rsidRPr="00C935FC">
        <w:rPr>
          <w:rFonts w:asciiTheme="minorHAnsi" w:hAnsiTheme="minorHAnsi"/>
          <w:szCs w:val="22"/>
          <w:lang w:val="en-US"/>
        </w:rPr>
        <w:t>,</w:t>
      </w:r>
      <w:r w:rsidRPr="00C935FC">
        <w:rPr>
          <w:rFonts w:asciiTheme="minorHAnsi" w:hAnsiTheme="minorHAnsi"/>
          <w:szCs w:val="22"/>
          <w:lang w:val="en-US"/>
        </w:rPr>
        <w:t xml:space="preserve"> but</w:t>
      </w:r>
      <w:proofErr w:type="gramEnd"/>
      <w:r w:rsidRPr="00C935FC">
        <w:rPr>
          <w:rFonts w:asciiTheme="minorHAnsi" w:hAnsiTheme="minorHAnsi"/>
          <w:szCs w:val="22"/>
          <w:lang w:val="en-US"/>
        </w:rPr>
        <w:t xml:space="preserve"> pleasing themselves. The only alternative is righteousness and justice. Instead of living a double-life, God’s people are to live in covenant faithfulness to the pattern of holiness God has prescribed in</w:t>
      </w:r>
      <w:r w:rsidR="00384623" w:rsidRPr="00C935FC">
        <w:rPr>
          <w:rFonts w:asciiTheme="minorHAnsi" w:hAnsiTheme="minorHAnsi"/>
          <w:szCs w:val="22"/>
          <w:lang w:val="en-US"/>
        </w:rPr>
        <w:t xml:space="preserve"> H</w:t>
      </w:r>
      <w:r w:rsidRPr="00C935FC">
        <w:rPr>
          <w:rFonts w:asciiTheme="minorHAnsi" w:hAnsiTheme="minorHAnsi"/>
          <w:szCs w:val="22"/>
          <w:lang w:val="en-US"/>
        </w:rPr>
        <w:t xml:space="preserve">is word. </w:t>
      </w:r>
    </w:p>
    <w:p w14:paraId="5A9A9640" w14:textId="7A37E8D8" w:rsidR="00113510" w:rsidRPr="00C935FC" w:rsidRDefault="00113510" w:rsidP="00151564">
      <w:pPr>
        <w:ind w:right="256"/>
        <w:jc w:val="both"/>
        <w:rPr>
          <w:rFonts w:asciiTheme="minorHAnsi" w:hAnsiTheme="minorHAnsi"/>
          <w:b/>
          <w:bCs/>
          <w:szCs w:val="22"/>
          <w:lang w:val="en-US"/>
        </w:rPr>
      </w:pPr>
      <w:r w:rsidRPr="00C935FC">
        <w:rPr>
          <w:rFonts w:asciiTheme="minorHAnsi" w:hAnsiTheme="minorHAnsi"/>
          <w:szCs w:val="22"/>
          <w:lang w:val="en-US"/>
        </w:rPr>
        <w:tab/>
        <w:t>Despite all their empty words and haughty prayers, Israel has essentially become a pagan nation.  And God will send them into exile. May we never become so presumptuous or complacent that it would likewise be true of us, that we would be sent away from His presence</w:t>
      </w:r>
      <w:r w:rsidR="00384623" w:rsidRPr="00C935FC">
        <w:rPr>
          <w:rFonts w:asciiTheme="minorHAnsi" w:hAnsiTheme="minorHAnsi"/>
          <w:szCs w:val="22"/>
          <w:lang w:val="en-US"/>
        </w:rPr>
        <w:t>,</w:t>
      </w:r>
      <w:r w:rsidRPr="00C935FC">
        <w:rPr>
          <w:rFonts w:asciiTheme="minorHAnsi" w:hAnsiTheme="minorHAnsi"/>
          <w:szCs w:val="22"/>
          <w:lang w:val="en-US"/>
        </w:rPr>
        <w:t xml:space="preserve"> instead of being welcomed in His mercy. </w:t>
      </w:r>
      <w:bookmarkStart w:id="5" w:name="_Hlk89963185"/>
    </w:p>
    <w:p w14:paraId="5A69FFE6" w14:textId="0816C504" w:rsidR="00113510" w:rsidRPr="00C935FC" w:rsidRDefault="00113510" w:rsidP="00151564">
      <w:pPr>
        <w:ind w:right="256"/>
        <w:jc w:val="both"/>
        <w:rPr>
          <w:rFonts w:asciiTheme="minorHAnsi" w:hAnsiTheme="minorHAnsi"/>
          <w:szCs w:val="22"/>
          <w:lang w:val="en-US"/>
        </w:rPr>
      </w:pPr>
      <w:bookmarkStart w:id="6" w:name="_Hlk88849143"/>
      <w:bookmarkEnd w:id="5"/>
      <w:r w:rsidRPr="00C935FC">
        <w:rPr>
          <w:rFonts w:asciiTheme="minorHAnsi" w:hAnsiTheme="minorHAnsi"/>
          <w:szCs w:val="22"/>
          <w:lang w:val="it-IT"/>
        </w:rPr>
        <w:t xml:space="preserve">Q1. </w:t>
      </w:r>
      <w:r w:rsidRPr="00C935FC">
        <w:rPr>
          <w:rFonts w:asciiTheme="minorHAnsi" w:hAnsiTheme="minorHAnsi"/>
          <w:szCs w:val="22"/>
          <w:lang w:val="en-US"/>
        </w:rPr>
        <w:t xml:space="preserve">What is the danger of presuming upon God’s grace and </w:t>
      </w:r>
      <w:proofErr w:type="spellStart"/>
      <w:r w:rsidRPr="00C935FC">
        <w:rPr>
          <w:rFonts w:asciiTheme="minorHAnsi" w:hAnsiTheme="minorHAnsi"/>
          <w:szCs w:val="22"/>
          <w:lang w:val="en-US"/>
        </w:rPr>
        <w:t>favo</w:t>
      </w:r>
      <w:r w:rsidR="00384623" w:rsidRPr="00C935FC">
        <w:rPr>
          <w:rFonts w:asciiTheme="minorHAnsi" w:hAnsiTheme="minorHAnsi"/>
          <w:szCs w:val="22"/>
          <w:lang w:val="en-US"/>
        </w:rPr>
        <w:t>u</w:t>
      </w:r>
      <w:r w:rsidRPr="00C935FC">
        <w:rPr>
          <w:rFonts w:asciiTheme="minorHAnsi" w:hAnsiTheme="minorHAnsi"/>
          <w:szCs w:val="22"/>
          <w:lang w:val="en-US"/>
        </w:rPr>
        <w:t>r</w:t>
      </w:r>
      <w:proofErr w:type="spellEnd"/>
      <w:r w:rsidRPr="00C935FC">
        <w:rPr>
          <w:rFonts w:asciiTheme="minorHAnsi" w:hAnsiTheme="minorHAnsi"/>
          <w:szCs w:val="22"/>
          <w:lang w:val="en-US"/>
        </w:rPr>
        <w:t xml:space="preserve">? </w:t>
      </w:r>
    </w:p>
    <w:p w14:paraId="2F8AEFE6" w14:textId="77777777" w:rsidR="00113510" w:rsidRPr="00C935FC" w:rsidRDefault="00113510" w:rsidP="00151564">
      <w:pPr>
        <w:ind w:right="256"/>
        <w:jc w:val="both"/>
        <w:rPr>
          <w:rFonts w:asciiTheme="minorHAnsi" w:hAnsiTheme="minorHAnsi"/>
          <w:szCs w:val="22"/>
          <w:lang w:val="en-US"/>
        </w:rPr>
      </w:pPr>
      <w:r w:rsidRPr="00C935FC">
        <w:rPr>
          <w:rFonts w:asciiTheme="minorHAnsi" w:hAnsiTheme="minorHAnsi"/>
          <w:szCs w:val="22"/>
          <w:lang w:val="it-IT"/>
        </w:rPr>
        <w:t>Q2.</w:t>
      </w:r>
      <w:bookmarkEnd w:id="6"/>
      <w:r w:rsidRPr="00C935FC">
        <w:rPr>
          <w:rFonts w:asciiTheme="minorHAnsi" w:hAnsiTheme="minorHAnsi"/>
          <w:szCs w:val="22"/>
          <w:lang w:val="it-IT"/>
        </w:rPr>
        <w:t xml:space="preserve"> Is the Day of the Lord to be welcomed or feared? Why or why not? </w:t>
      </w:r>
    </w:p>
    <w:bookmarkEnd w:id="4"/>
    <w:p w14:paraId="7D30FA19" w14:textId="77777777" w:rsidR="00151564" w:rsidRDefault="00151564" w:rsidP="00151564">
      <w:pPr>
        <w:ind w:right="256"/>
        <w:jc w:val="both"/>
        <w:rPr>
          <w:rFonts w:asciiTheme="minorHAnsi" w:hAnsiTheme="minorHAnsi"/>
          <w:b/>
          <w:bCs/>
          <w:szCs w:val="22"/>
          <w:lang w:val="en-US"/>
        </w:rPr>
      </w:pPr>
    </w:p>
    <w:p w14:paraId="38509B4B" w14:textId="11943138" w:rsidR="00113510" w:rsidRPr="00C935FC" w:rsidRDefault="00113510" w:rsidP="00151564">
      <w:pPr>
        <w:ind w:right="256"/>
        <w:jc w:val="both"/>
        <w:rPr>
          <w:rFonts w:asciiTheme="minorHAnsi" w:hAnsiTheme="minorHAnsi"/>
          <w:b/>
          <w:bCs/>
          <w:szCs w:val="22"/>
          <w:lang w:val="en-US"/>
        </w:rPr>
      </w:pPr>
      <w:r w:rsidRPr="00C935FC">
        <w:rPr>
          <w:rFonts w:asciiTheme="minorHAnsi" w:hAnsiTheme="minorHAnsi"/>
          <w:b/>
          <w:bCs/>
          <w:szCs w:val="22"/>
          <w:lang w:val="en-US"/>
        </w:rPr>
        <w:t>Friday - Amos 6:1-14</w:t>
      </w:r>
      <w:r w:rsidR="007D68C5" w:rsidRPr="00C935FC">
        <w:rPr>
          <w:rFonts w:asciiTheme="minorHAnsi" w:hAnsiTheme="minorHAnsi"/>
          <w:b/>
          <w:bCs/>
          <w:szCs w:val="22"/>
          <w:lang w:val="en-US"/>
        </w:rPr>
        <w:t xml:space="preserve"> </w:t>
      </w:r>
      <w:r w:rsidRPr="00C935FC">
        <w:rPr>
          <w:rFonts w:asciiTheme="minorHAnsi" w:hAnsiTheme="minorHAnsi"/>
          <w:b/>
          <w:bCs/>
          <w:szCs w:val="22"/>
          <w:lang w:val="en-US"/>
        </w:rPr>
        <w:t xml:space="preserve">- Beware a life of ease! </w:t>
      </w:r>
    </w:p>
    <w:p w14:paraId="076257DB" w14:textId="77772E99" w:rsidR="00113510" w:rsidRPr="00C935FC" w:rsidRDefault="00113510" w:rsidP="00151564">
      <w:pPr>
        <w:ind w:right="256"/>
        <w:jc w:val="both"/>
        <w:rPr>
          <w:rFonts w:asciiTheme="minorHAnsi" w:hAnsiTheme="minorHAnsi"/>
          <w:szCs w:val="22"/>
          <w:lang w:val="en-US"/>
        </w:rPr>
      </w:pPr>
      <w:bookmarkStart w:id="7" w:name="_Hlk90570975"/>
      <w:r w:rsidRPr="00C935FC">
        <w:rPr>
          <w:rFonts w:asciiTheme="minorHAnsi" w:hAnsiTheme="minorHAnsi"/>
          <w:szCs w:val="22"/>
          <w:lang w:val="en-US"/>
        </w:rPr>
        <w:t xml:space="preserve">The false gospel of “health, wealth, and prosperity” is popular </w:t>
      </w:r>
      <w:r w:rsidR="007D68C5" w:rsidRPr="00C935FC">
        <w:rPr>
          <w:rFonts w:asciiTheme="minorHAnsi" w:hAnsiTheme="minorHAnsi"/>
          <w:szCs w:val="22"/>
          <w:lang w:val="en-US"/>
        </w:rPr>
        <w:t>in today’s</w:t>
      </w:r>
      <w:r w:rsidRPr="00C935FC">
        <w:rPr>
          <w:rFonts w:asciiTheme="minorHAnsi" w:hAnsiTheme="minorHAnsi"/>
          <w:szCs w:val="22"/>
          <w:lang w:val="en-US"/>
        </w:rPr>
        <w:t xml:space="preserve"> North American </w:t>
      </w:r>
      <w:r w:rsidR="00B36989" w:rsidRPr="00C935FC">
        <w:rPr>
          <w:rFonts w:asciiTheme="minorHAnsi" w:hAnsiTheme="minorHAnsi"/>
          <w:szCs w:val="22"/>
          <w:lang w:val="en-US"/>
        </w:rPr>
        <w:t>Christianity</w:t>
      </w:r>
      <w:r w:rsidRPr="00C935FC">
        <w:rPr>
          <w:rFonts w:asciiTheme="minorHAnsi" w:hAnsiTheme="minorHAnsi"/>
          <w:szCs w:val="22"/>
          <w:lang w:val="en-US"/>
        </w:rPr>
        <w:t>. But</w:t>
      </w:r>
      <w:r w:rsidR="00956240" w:rsidRPr="00C935FC">
        <w:rPr>
          <w:rFonts w:asciiTheme="minorHAnsi" w:hAnsiTheme="minorHAnsi"/>
          <w:szCs w:val="22"/>
          <w:lang w:val="en-US"/>
        </w:rPr>
        <w:t>,</w:t>
      </w:r>
      <w:r w:rsidRPr="00C935FC">
        <w:rPr>
          <w:rFonts w:asciiTheme="minorHAnsi" w:hAnsiTheme="minorHAnsi"/>
          <w:szCs w:val="22"/>
          <w:lang w:val="en-US"/>
        </w:rPr>
        <w:t xml:space="preserve"> here in the book of Amos, we see what God really thinks about our desire to live for ourselves and our own comfort. </w:t>
      </w:r>
    </w:p>
    <w:p w14:paraId="62D11B3D" w14:textId="52F6368F" w:rsidR="00113510" w:rsidRPr="00C935FC" w:rsidRDefault="00113510" w:rsidP="00151564">
      <w:pPr>
        <w:ind w:right="256"/>
        <w:jc w:val="both"/>
        <w:rPr>
          <w:rFonts w:asciiTheme="minorHAnsi" w:hAnsiTheme="minorHAnsi"/>
          <w:szCs w:val="22"/>
          <w:lang w:val="en-US"/>
        </w:rPr>
      </w:pPr>
      <w:r w:rsidRPr="00C935FC">
        <w:rPr>
          <w:rFonts w:asciiTheme="minorHAnsi" w:hAnsiTheme="minorHAnsi"/>
          <w:szCs w:val="22"/>
          <w:lang w:val="en-US"/>
        </w:rPr>
        <w:tab/>
        <w:t xml:space="preserve">The shepherd prophet from Tekoa speaks to a people who believe they are safe and blessed, </w:t>
      </w:r>
      <w:r w:rsidR="007D68C5" w:rsidRPr="00C935FC">
        <w:rPr>
          <w:rFonts w:asciiTheme="minorHAnsi" w:hAnsiTheme="minorHAnsi"/>
          <w:szCs w:val="22"/>
          <w:lang w:val="en-US"/>
        </w:rPr>
        <w:t>but are</w:t>
      </w:r>
      <w:proofErr w:type="gramStart"/>
      <w:r w:rsidR="00956240" w:rsidRPr="00C935FC">
        <w:rPr>
          <w:rFonts w:asciiTheme="minorHAnsi" w:hAnsiTheme="minorHAnsi"/>
          <w:szCs w:val="22"/>
          <w:lang w:val="en-US"/>
        </w:rPr>
        <w:t xml:space="preserve">, </w:t>
      </w:r>
      <w:r w:rsidR="007D68C5" w:rsidRPr="00C935FC">
        <w:rPr>
          <w:rFonts w:asciiTheme="minorHAnsi" w:hAnsiTheme="minorHAnsi"/>
          <w:szCs w:val="22"/>
          <w:lang w:val="en-US"/>
        </w:rPr>
        <w:t>in reality,</w:t>
      </w:r>
      <w:r w:rsidRPr="00C935FC">
        <w:rPr>
          <w:rFonts w:asciiTheme="minorHAnsi" w:hAnsiTheme="minorHAnsi"/>
          <w:szCs w:val="22"/>
          <w:lang w:val="en-US"/>
        </w:rPr>
        <w:t xml:space="preserve"> living</w:t>
      </w:r>
      <w:proofErr w:type="gramEnd"/>
      <w:r w:rsidRPr="00C935FC">
        <w:rPr>
          <w:rFonts w:asciiTheme="minorHAnsi" w:hAnsiTheme="minorHAnsi"/>
          <w:szCs w:val="22"/>
          <w:lang w:val="en-US"/>
        </w:rPr>
        <w:t xml:space="preserve"> in a fantasy. To them and their complacency comes perhaps the most famous words of his </w:t>
      </w:r>
      <w:r w:rsidRPr="00C935FC">
        <w:rPr>
          <w:rFonts w:asciiTheme="minorHAnsi" w:hAnsiTheme="minorHAnsi"/>
          <w:szCs w:val="22"/>
          <w:lang w:val="en-US"/>
        </w:rPr>
        <w:lastRenderedPageBreak/>
        <w:t>entire prophecy, “woe to those who are at ease in Zion, and to those who feel secure on the mountain of Samaria” (6:1)</w:t>
      </w:r>
      <w:r w:rsidR="00956240" w:rsidRPr="00C935FC">
        <w:rPr>
          <w:rFonts w:asciiTheme="minorHAnsi" w:hAnsiTheme="minorHAnsi"/>
          <w:szCs w:val="22"/>
          <w:lang w:val="en-US"/>
        </w:rPr>
        <w:t>.</w:t>
      </w:r>
      <w:r w:rsidRPr="00C935FC">
        <w:rPr>
          <w:rFonts w:asciiTheme="minorHAnsi" w:hAnsiTheme="minorHAnsi"/>
          <w:szCs w:val="22"/>
          <w:lang w:val="en-US"/>
        </w:rPr>
        <w:t xml:space="preserve"> Today's passage unfolds in three distinct phases. </w:t>
      </w:r>
    </w:p>
    <w:p w14:paraId="0B0ED339" w14:textId="2CB75DBF" w:rsidR="00113510" w:rsidRPr="00151564" w:rsidRDefault="00113510" w:rsidP="00151564">
      <w:pPr>
        <w:numPr>
          <w:ilvl w:val="0"/>
          <w:numId w:val="7"/>
        </w:numPr>
        <w:ind w:right="256"/>
        <w:jc w:val="both"/>
        <w:rPr>
          <w:rFonts w:asciiTheme="minorHAnsi" w:hAnsiTheme="minorHAnsi"/>
          <w:szCs w:val="22"/>
          <w:lang w:val="en-US"/>
        </w:rPr>
      </w:pPr>
      <w:r w:rsidRPr="00C935FC">
        <w:rPr>
          <w:rFonts w:asciiTheme="minorHAnsi" w:hAnsiTheme="minorHAnsi"/>
          <w:szCs w:val="22"/>
          <w:lang w:val="en-US"/>
        </w:rPr>
        <w:t>God challenges their complacency (6:1-3)</w:t>
      </w:r>
      <w:r w:rsidR="007D68C5" w:rsidRPr="00C935FC">
        <w:rPr>
          <w:rFonts w:asciiTheme="minorHAnsi" w:hAnsiTheme="minorHAnsi"/>
          <w:szCs w:val="22"/>
          <w:lang w:val="en-US"/>
        </w:rPr>
        <w:t>:</w:t>
      </w:r>
      <w:r w:rsidRPr="00C935FC">
        <w:rPr>
          <w:rFonts w:asciiTheme="minorHAnsi" w:hAnsiTheme="minorHAnsi"/>
          <w:szCs w:val="22"/>
          <w:lang w:val="en-US"/>
        </w:rPr>
        <w:t xml:space="preserve"> It</w:t>
      </w:r>
      <w:r w:rsidR="00956240" w:rsidRPr="00C935FC">
        <w:rPr>
          <w:rFonts w:asciiTheme="minorHAnsi" w:hAnsiTheme="minorHAnsi"/>
          <w:szCs w:val="22"/>
          <w:lang w:val="en-US"/>
        </w:rPr>
        <w:t>’</w:t>
      </w:r>
      <w:r w:rsidRPr="00C935FC">
        <w:rPr>
          <w:rFonts w:asciiTheme="minorHAnsi" w:hAnsiTheme="minorHAnsi"/>
          <w:szCs w:val="22"/>
          <w:lang w:val="en-US"/>
        </w:rPr>
        <w:t xml:space="preserve">s notable that God is not just speaking to the Northern </w:t>
      </w:r>
      <w:r w:rsidR="007D68C5" w:rsidRPr="00C935FC">
        <w:rPr>
          <w:rFonts w:asciiTheme="minorHAnsi" w:hAnsiTheme="minorHAnsi"/>
          <w:szCs w:val="22"/>
          <w:lang w:val="en-US"/>
        </w:rPr>
        <w:t>K</w:t>
      </w:r>
      <w:r w:rsidRPr="00C935FC">
        <w:rPr>
          <w:rFonts w:asciiTheme="minorHAnsi" w:hAnsiTheme="minorHAnsi"/>
          <w:szCs w:val="22"/>
          <w:lang w:val="en-US"/>
        </w:rPr>
        <w:t>ingdom here. Judah is also rebuked for their love of ease and comfort. God directs their attention to other kingdoms that are even smaller with less military might than Israel. This is akin to us when we compare our sanctification with those around us: “Well I know I am not perfect, but at least I’m better than…”</w:t>
      </w:r>
      <w:r w:rsidR="00956240" w:rsidRPr="00C935FC">
        <w:rPr>
          <w:rFonts w:asciiTheme="minorHAnsi" w:hAnsiTheme="minorHAnsi"/>
          <w:szCs w:val="22"/>
          <w:lang w:val="en-US"/>
        </w:rPr>
        <w:t>.</w:t>
      </w:r>
      <w:r w:rsidRPr="00C935FC">
        <w:rPr>
          <w:rFonts w:asciiTheme="minorHAnsi" w:hAnsiTheme="minorHAnsi"/>
          <w:szCs w:val="22"/>
          <w:lang w:val="en-US"/>
        </w:rPr>
        <w:t xml:space="preserve"> As one commentator writes, “Israel is just a big fish in a small puddle”. If Israel feels secure by comparison to these small city states, then they need to think again. Their </w:t>
      </w:r>
      <w:r w:rsidRPr="00151564">
        <w:rPr>
          <w:rFonts w:asciiTheme="minorHAnsi" w:hAnsiTheme="minorHAnsi"/>
          <w:szCs w:val="22"/>
          <w:lang w:val="en-US"/>
        </w:rPr>
        <w:t xml:space="preserve">complacency has been </w:t>
      </w:r>
      <w:r w:rsidR="007D68C5" w:rsidRPr="00151564">
        <w:rPr>
          <w:rFonts w:asciiTheme="minorHAnsi" w:hAnsiTheme="minorHAnsi"/>
          <w:szCs w:val="22"/>
          <w:lang w:val="en-US"/>
        </w:rPr>
        <w:t>counterproductive</w:t>
      </w:r>
      <w:r w:rsidRPr="00151564">
        <w:rPr>
          <w:rFonts w:asciiTheme="minorHAnsi" w:hAnsiTheme="minorHAnsi"/>
          <w:szCs w:val="22"/>
          <w:lang w:val="en-US"/>
        </w:rPr>
        <w:t>. It has only brought the day of exile and reckoning closer (6:3)</w:t>
      </w:r>
      <w:r w:rsidR="00956240" w:rsidRPr="00151564">
        <w:rPr>
          <w:rFonts w:asciiTheme="minorHAnsi" w:hAnsiTheme="minorHAnsi"/>
          <w:szCs w:val="22"/>
          <w:lang w:val="en-US"/>
        </w:rPr>
        <w:t>.</w:t>
      </w:r>
    </w:p>
    <w:p w14:paraId="52C9DFF0" w14:textId="79170268" w:rsidR="00113510" w:rsidRPr="00C935FC" w:rsidRDefault="00113510" w:rsidP="00151564">
      <w:pPr>
        <w:numPr>
          <w:ilvl w:val="0"/>
          <w:numId w:val="5"/>
        </w:numPr>
        <w:ind w:right="256"/>
        <w:jc w:val="both"/>
        <w:rPr>
          <w:rFonts w:asciiTheme="minorHAnsi" w:hAnsiTheme="minorHAnsi"/>
          <w:szCs w:val="22"/>
          <w:lang w:val="en-US"/>
        </w:rPr>
      </w:pPr>
      <w:r w:rsidRPr="00C935FC">
        <w:rPr>
          <w:rFonts w:asciiTheme="minorHAnsi" w:hAnsiTheme="minorHAnsi"/>
          <w:szCs w:val="22"/>
          <w:lang w:val="en-US"/>
        </w:rPr>
        <w:t>God puts an end to their wealth (6:4-7)</w:t>
      </w:r>
      <w:r w:rsidR="007D68C5" w:rsidRPr="00C935FC">
        <w:rPr>
          <w:rFonts w:asciiTheme="minorHAnsi" w:hAnsiTheme="minorHAnsi"/>
          <w:szCs w:val="22"/>
          <w:lang w:val="en-US"/>
        </w:rPr>
        <w:t>:</w:t>
      </w:r>
      <w:r w:rsidRPr="00C935FC">
        <w:rPr>
          <w:rFonts w:asciiTheme="minorHAnsi" w:hAnsiTheme="minorHAnsi"/>
          <w:szCs w:val="22"/>
          <w:lang w:val="en-US"/>
        </w:rPr>
        <w:t xml:space="preserve"> As has been already mentioned, Israel lived lavishly. And that has resulted in the injustice and oppression of those in need. Israel became completely inward focused. Their own pleasure and entertainment mattered more than anything else. But their “revelry…shall pass away” (6:7). They should have grieved over the ruins of Joseph their forefather, and the spiritual welfare of their nation. But their God was no longer Yahweh, it was mammon. </w:t>
      </w:r>
    </w:p>
    <w:p w14:paraId="25A0D6CD" w14:textId="4F592E45" w:rsidR="00113510" w:rsidRPr="00C935FC" w:rsidRDefault="00113510" w:rsidP="00151564">
      <w:pPr>
        <w:numPr>
          <w:ilvl w:val="0"/>
          <w:numId w:val="5"/>
        </w:numPr>
        <w:ind w:right="256"/>
        <w:jc w:val="both"/>
        <w:rPr>
          <w:rFonts w:asciiTheme="minorHAnsi" w:hAnsiTheme="minorHAnsi"/>
          <w:szCs w:val="22"/>
          <w:lang w:val="en-US"/>
        </w:rPr>
      </w:pPr>
      <w:r w:rsidRPr="00C935FC">
        <w:rPr>
          <w:rFonts w:asciiTheme="minorHAnsi" w:hAnsiTheme="minorHAnsi"/>
          <w:szCs w:val="22"/>
          <w:lang w:val="en-US"/>
        </w:rPr>
        <w:t>God puts an end to their power (6:8-14)</w:t>
      </w:r>
      <w:r w:rsidR="00B36989" w:rsidRPr="00C935FC">
        <w:rPr>
          <w:rFonts w:asciiTheme="minorHAnsi" w:hAnsiTheme="minorHAnsi"/>
          <w:szCs w:val="22"/>
          <w:lang w:val="en-US"/>
        </w:rPr>
        <w:t>:</w:t>
      </w:r>
      <w:r w:rsidRPr="00C935FC">
        <w:rPr>
          <w:rFonts w:asciiTheme="minorHAnsi" w:hAnsiTheme="minorHAnsi"/>
          <w:szCs w:val="22"/>
          <w:lang w:val="en-US"/>
        </w:rPr>
        <w:t xml:space="preserve"> Pride proceeds the fall (v.8)</w:t>
      </w:r>
      <w:r w:rsidR="00956240" w:rsidRPr="00C935FC">
        <w:rPr>
          <w:rFonts w:asciiTheme="minorHAnsi" w:hAnsiTheme="minorHAnsi"/>
          <w:szCs w:val="22"/>
          <w:lang w:val="en-US"/>
        </w:rPr>
        <w:t>.</w:t>
      </w:r>
      <w:r w:rsidRPr="00C935FC">
        <w:rPr>
          <w:rFonts w:asciiTheme="minorHAnsi" w:hAnsiTheme="minorHAnsi"/>
          <w:szCs w:val="22"/>
          <w:lang w:val="en-US"/>
        </w:rPr>
        <w:t xml:space="preserve"> Israel had trusted in its own resources and military might. But as Psalm 20:7 warns, it is foolish to put your trust in princes and chariots</w:t>
      </w:r>
      <w:r w:rsidR="00956240" w:rsidRPr="00C935FC">
        <w:rPr>
          <w:rFonts w:asciiTheme="minorHAnsi" w:hAnsiTheme="minorHAnsi"/>
          <w:szCs w:val="22"/>
          <w:lang w:val="en-US"/>
        </w:rPr>
        <w:t>,</w:t>
      </w:r>
      <w:r w:rsidRPr="00C935FC">
        <w:rPr>
          <w:rFonts w:asciiTheme="minorHAnsi" w:hAnsiTheme="minorHAnsi"/>
          <w:szCs w:val="22"/>
          <w:lang w:val="en-US"/>
        </w:rPr>
        <w:t xml:space="preserve"> rather than the Lord. This is a needed word for our own day as well. Regardless of </w:t>
      </w:r>
      <w:r w:rsidR="00B36989" w:rsidRPr="00C935FC">
        <w:rPr>
          <w:rFonts w:asciiTheme="minorHAnsi" w:hAnsiTheme="minorHAnsi"/>
          <w:szCs w:val="22"/>
          <w:lang w:val="en-US"/>
        </w:rPr>
        <w:t>who controls</w:t>
      </w:r>
      <w:r w:rsidRPr="00C935FC">
        <w:rPr>
          <w:rFonts w:asciiTheme="minorHAnsi" w:hAnsiTheme="minorHAnsi"/>
          <w:szCs w:val="22"/>
          <w:lang w:val="en-US"/>
        </w:rPr>
        <w:t xml:space="preserve"> the government in our nation, it is still the Lord who rules and reigns overall. Israel boasted in their past success, failing to recognize it was the Lord who gave victory (6:13). </w:t>
      </w:r>
    </w:p>
    <w:p w14:paraId="265D3D6F" w14:textId="457F6D77" w:rsidR="00113510" w:rsidRPr="00C935FC" w:rsidRDefault="00113510" w:rsidP="005915EC">
      <w:pPr>
        <w:rPr>
          <w:rFonts w:asciiTheme="minorHAnsi" w:hAnsiTheme="minorHAnsi"/>
          <w:szCs w:val="22"/>
          <w:lang w:val="en-US"/>
        </w:rPr>
      </w:pPr>
      <w:r w:rsidRPr="00C935FC">
        <w:rPr>
          <w:rFonts w:asciiTheme="minorHAnsi" w:hAnsiTheme="minorHAnsi"/>
          <w:szCs w:val="22"/>
          <w:lang w:val="en-US"/>
        </w:rPr>
        <w:tab/>
        <w:t xml:space="preserve">In 1 Samuel </w:t>
      </w:r>
      <w:r w:rsidR="00B36989" w:rsidRPr="00C935FC">
        <w:rPr>
          <w:rFonts w:asciiTheme="minorHAnsi" w:hAnsiTheme="minorHAnsi"/>
          <w:szCs w:val="22"/>
          <w:lang w:val="en-US"/>
        </w:rPr>
        <w:t>4,</w:t>
      </w:r>
      <w:r w:rsidRPr="00C935FC">
        <w:rPr>
          <w:rFonts w:asciiTheme="minorHAnsi" w:hAnsiTheme="minorHAnsi"/>
          <w:szCs w:val="22"/>
          <w:lang w:val="en-US"/>
        </w:rPr>
        <w:t xml:space="preserve"> after the Ark had been captured by the Philistines, the wife of Phineas was pregnant and called the boy, “</w:t>
      </w:r>
      <w:r w:rsidR="00956240" w:rsidRPr="00C935FC">
        <w:rPr>
          <w:rFonts w:asciiTheme="minorHAnsi" w:hAnsiTheme="minorHAnsi"/>
          <w:szCs w:val="22"/>
          <w:lang w:val="en-US"/>
        </w:rPr>
        <w:t>Ichabod</w:t>
      </w:r>
      <w:r w:rsidRPr="00C935FC">
        <w:rPr>
          <w:rFonts w:asciiTheme="minorHAnsi" w:hAnsiTheme="minorHAnsi"/>
          <w:szCs w:val="22"/>
          <w:lang w:val="en-US"/>
        </w:rPr>
        <w:t>”</w:t>
      </w:r>
      <w:r w:rsidR="00956240" w:rsidRPr="00C935FC">
        <w:rPr>
          <w:rFonts w:asciiTheme="minorHAnsi" w:hAnsiTheme="minorHAnsi"/>
          <w:szCs w:val="22"/>
          <w:lang w:val="en-US"/>
        </w:rPr>
        <w:t>,</w:t>
      </w:r>
      <w:r w:rsidRPr="00C935FC">
        <w:rPr>
          <w:rFonts w:asciiTheme="minorHAnsi" w:hAnsiTheme="minorHAnsi"/>
          <w:szCs w:val="22"/>
          <w:lang w:val="en-US"/>
        </w:rPr>
        <w:t xml:space="preserve"> for the glory had departed from Israel. Ichabod may have been written over Israel by Amos once again in redemptive history, but over the true Israel of God’s people, the church, is written “Jesus Christ”</w:t>
      </w:r>
      <w:r w:rsidR="00956240" w:rsidRPr="00C935FC">
        <w:rPr>
          <w:rFonts w:asciiTheme="minorHAnsi" w:hAnsiTheme="minorHAnsi"/>
          <w:szCs w:val="22"/>
          <w:lang w:val="en-US"/>
        </w:rPr>
        <w:t>,</w:t>
      </w:r>
      <w:r w:rsidRPr="00C935FC">
        <w:rPr>
          <w:rFonts w:asciiTheme="minorHAnsi" w:hAnsiTheme="minorHAnsi"/>
          <w:szCs w:val="22"/>
          <w:lang w:val="en-US"/>
        </w:rPr>
        <w:t xml:space="preserve"> who is the glory of God and </w:t>
      </w:r>
      <w:proofErr w:type="spellStart"/>
      <w:r w:rsidR="00956240" w:rsidRPr="00C935FC">
        <w:rPr>
          <w:rFonts w:asciiTheme="minorHAnsi" w:hAnsiTheme="minorHAnsi"/>
          <w:szCs w:val="22"/>
          <w:lang w:val="en-US"/>
        </w:rPr>
        <w:t>Saviour</w:t>
      </w:r>
      <w:proofErr w:type="spellEnd"/>
      <w:r w:rsidRPr="00C935FC">
        <w:rPr>
          <w:rFonts w:asciiTheme="minorHAnsi" w:hAnsiTheme="minorHAnsi"/>
          <w:szCs w:val="22"/>
          <w:lang w:val="en-US"/>
        </w:rPr>
        <w:t xml:space="preserve"> of sinners! What a glorious reality and hope! </w:t>
      </w:r>
    </w:p>
    <w:p w14:paraId="47C36F3D" w14:textId="521535D1" w:rsidR="00113510" w:rsidRPr="00C935FC" w:rsidRDefault="00113510" w:rsidP="005915EC">
      <w:pPr>
        <w:rPr>
          <w:rFonts w:asciiTheme="minorHAnsi" w:hAnsiTheme="minorHAnsi"/>
          <w:szCs w:val="22"/>
          <w:lang w:val="en-US"/>
        </w:rPr>
      </w:pPr>
      <w:r w:rsidRPr="00C935FC">
        <w:rPr>
          <w:rFonts w:asciiTheme="minorHAnsi" w:hAnsiTheme="minorHAnsi"/>
          <w:szCs w:val="22"/>
          <w:lang w:val="it-IT"/>
        </w:rPr>
        <w:t xml:space="preserve">Q1. </w:t>
      </w:r>
      <w:r w:rsidRPr="00C935FC">
        <w:rPr>
          <w:rFonts w:asciiTheme="minorHAnsi" w:hAnsiTheme="minorHAnsi"/>
          <w:szCs w:val="22"/>
          <w:lang w:val="en-US"/>
        </w:rPr>
        <w:t xml:space="preserve">Where are we putting our trust? Material possessions? Numerical success? </w:t>
      </w:r>
    </w:p>
    <w:p w14:paraId="2F8F5A11" w14:textId="77777777" w:rsidR="00113510" w:rsidRPr="00C935FC" w:rsidRDefault="00113510" w:rsidP="005915EC">
      <w:pPr>
        <w:rPr>
          <w:rFonts w:asciiTheme="minorHAnsi" w:hAnsiTheme="minorHAnsi"/>
          <w:szCs w:val="22"/>
          <w:lang w:val="en-US"/>
        </w:rPr>
      </w:pPr>
      <w:r w:rsidRPr="00C935FC">
        <w:rPr>
          <w:rFonts w:asciiTheme="minorHAnsi" w:hAnsiTheme="minorHAnsi"/>
          <w:szCs w:val="22"/>
          <w:lang w:val="it-IT"/>
        </w:rPr>
        <w:t xml:space="preserve">Q2. Does Christ truly satisfy the longings of our hearts? Or are we like Israel of old, seeking fulfillment in more places? </w:t>
      </w:r>
    </w:p>
    <w:bookmarkEnd w:id="7"/>
    <w:p w14:paraId="28461602" w14:textId="6588F5BA" w:rsidR="004259DD" w:rsidRDefault="004259DD" w:rsidP="00A17348">
      <w:pPr>
        <w:ind w:left="0"/>
        <w:rPr>
          <w:rFonts w:asciiTheme="minorHAnsi" w:eastAsia="Abadi" w:hAnsiTheme="minorHAnsi"/>
          <w:b/>
          <w:bCs/>
          <w:sz w:val="32"/>
          <w:szCs w:val="28"/>
        </w:rPr>
      </w:pPr>
    </w:p>
    <w:sectPr w:rsidR="004259DD" w:rsidSect="00C935FC">
      <w:footerReference w:type="even" r:id="rId10"/>
      <w:footerReference w:type="default" r:id="rId11"/>
      <w:pgSz w:w="7920" w:h="12240" w:orient="landscape" w:code="1"/>
      <w:pgMar w:top="576" w:right="288" w:bottom="288" w:left="288" w:header="0" w:footer="28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BE28B" w14:textId="77777777" w:rsidR="007801F4" w:rsidRDefault="007801F4">
      <w:r>
        <w:separator/>
      </w:r>
    </w:p>
    <w:p w14:paraId="2A3EF37F" w14:textId="77777777" w:rsidR="007801F4" w:rsidRDefault="007801F4"/>
  </w:endnote>
  <w:endnote w:type="continuationSeparator" w:id="0">
    <w:p w14:paraId="1FA2774B" w14:textId="77777777" w:rsidR="007801F4" w:rsidRDefault="007801F4">
      <w:r>
        <w:continuationSeparator/>
      </w:r>
    </w:p>
    <w:p w14:paraId="36C733F7" w14:textId="77777777" w:rsidR="007801F4" w:rsidRDefault="007801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ndara">
    <w:panose1 w:val="020E0502030303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Marcellu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7506220"/>
      <w:docPartObj>
        <w:docPartGallery w:val="Page Numbers (Bottom of Page)"/>
        <w:docPartUnique/>
      </w:docPartObj>
    </w:sdtPr>
    <w:sdtEndPr>
      <w:rPr>
        <w:color w:val="7F7F7F" w:themeColor="background1" w:themeShade="7F"/>
        <w:spacing w:val="60"/>
      </w:rPr>
    </w:sdtEndPr>
    <w:sdtContent>
      <w:p w14:paraId="728DEBF5" w14:textId="68B3D296" w:rsidR="005915EC" w:rsidRDefault="005915EC">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85C9E" w14:textId="52E7C637" w:rsidR="004259DD" w:rsidRPr="004259DD" w:rsidRDefault="005915EC" w:rsidP="004259DD">
    <w:pPr>
      <w:pStyle w:val="Foote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C746E" w14:textId="77777777" w:rsidR="007801F4" w:rsidRDefault="007801F4">
      <w:r>
        <w:separator/>
      </w:r>
    </w:p>
    <w:p w14:paraId="330B57C9" w14:textId="77777777" w:rsidR="007801F4" w:rsidRDefault="007801F4"/>
  </w:footnote>
  <w:footnote w:type="continuationSeparator" w:id="0">
    <w:p w14:paraId="364935C5" w14:textId="77777777" w:rsidR="007801F4" w:rsidRDefault="007801F4">
      <w:r>
        <w:continuationSeparator/>
      </w:r>
    </w:p>
    <w:p w14:paraId="31A084FC" w14:textId="77777777" w:rsidR="007801F4" w:rsidRDefault="007801F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FD755A"/>
    <w:multiLevelType w:val="hybridMultilevel"/>
    <w:tmpl w:val="1C600AA4"/>
    <w:lvl w:ilvl="0" w:tplc="B9DCBE96">
      <w:start w:val="1"/>
      <w:numFmt w:val="bullet"/>
      <w:lvlText w:val="-"/>
      <w:lvlJc w:val="left"/>
      <w:pPr>
        <w:ind w:left="1075" w:hanging="360"/>
      </w:pPr>
      <w:rPr>
        <w:rFonts w:ascii="Candara" w:eastAsia="Candara" w:hAnsi="Candara" w:cs="Candara" w:hint="default"/>
      </w:rPr>
    </w:lvl>
    <w:lvl w:ilvl="1" w:tplc="10090003" w:tentative="1">
      <w:start w:val="1"/>
      <w:numFmt w:val="bullet"/>
      <w:lvlText w:val="o"/>
      <w:lvlJc w:val="left"/>
      <w:pPr>
        <w:ind w:left="1795" w:hanging="360"/>
      </w:pPr>
      <w:rPr>
        <w:rFonts w:ascii="Courier New" w:hAnsi="Courier New" w:cs="Courier New" w:hint="default"/>
      </w:rPr>
    </w:lvl>
    <w:lvl w:ilvl="2" w:tplc="10090005" w:tentative="1">
      <w:start w:val="1"/>
      <w:numFmt w:val="bullet"/>
      <w:lvlText w:val=""/>
      <w:lvlJc w:val="left"/>
      <w:pPr>
        <w:ind w:left="2515" w:hanging="360"/>
      </w:pPr>
      <w:rPr>
        <w:rFonts w:ascii="Wingdings" w:hAnsi="Wingdings" w:hint="default"/>
      </w:rPr>
    </w:lvl>
    <w:lvl w:ilvl="3" w:tplc="10090001" w:tentative="1">
      <w:start w:val="1"/>
      <w:numFmt w:val="bullet"/>
      <w:lvlText w:val=""/>
      <w:lvlJc w:val="left"/>
      <w:pPr>
        <w:ind w:left="3235" w:hanging="360"/>
      </w:pPr>
      <w:rPr>
        <w:rFonts w:ascii="Symbol" w:hAnsi="Symbol" w:hint="default"/>
      </w:rPr>
    </w:lvl>
    <w:lvl w:ilvl="4" w:tplc="10090003" w:tentative="1">
      <w:start w:val="1"/>
      <w:numFmt w:val="bullet"/>
      <w:lvlText w:val="o"/>
      <w:lvlJc w:val="left"/>
      <w:pPr>
        <w:ind w:left="3955" w:hanging="360"/>
      </w:pPr>
      <w:rPr>
        <w:rFonts w:ascii="Courier New" w:hAnsi="Courier New" w:cs="Courier New" w:hint="default"/>
      </w:rPr>
    </w:lvl>
    <w:lvl w:ilvl="5" w:tplc="10090005" w:tentative="1">
      <w:start w:val="1"/>
      <w:numFmt w:val="bullet"/>
      <w:lvlText w:val=""/>
      <w:lvlJc w:val="left"/>
      <w:pPr>
        <w:ind w:left="4675" w:hanging="360"/>
      </w:pPr>
      <w:rPr>
        <w:rFonts w:ascii="Wingdings" w:hAnsi="Wingdings" w:hint="default"/>
      </w:rPr>
    </w:lvl>
    <w:lvl w:ilvl="6" w:tplc="10090001" w:tentative="1">
      <w:start w:val="1"/>
      <w:numFmt w:val="bullet"/>
      <w:lvlText w:val=""/>
      <w:lvlJc w:val="left"/>
      <w:pPr>
        <w:ind w:left="5395" w:hanging="360"/>
      </w:pPr>
      <w:rPr>
        <w:rFonts w:ascii="Symbol" w:hAnsi="Symbol" w:hint="default"/>
      </w:rPr>
    </w:lvl>
    <w:lvl w:ilvl="7" w:tplc="10090003" w:tentative="1">
      <w:start w:val="1"/>
      <w:numFmt w:val="bullet"/>
      <w:lvlText w:val="o"/>
      <w:lvlJc w:val="left"/>
      <w:pPr>
        <w:ind w:left="6115" w:hanging="360"/>
      </w:pPr>
      <w:rPr>
        <w:rFonts w:ascii="Courier New" w:hAnsi="Courier New" w:cs="Courier New" w:hint="default"/>
      </w:rPr>
    </w:lvl>
    <w:lvl w:ilvl="8" w:tplc="10090005" w:tentative="1">
      <w:start w:val="1"/>
      <w:numFmt w:val="bullet"/>
      <w:lvlText w:val=""/>
      <w:lvlJc w:val="left"/>
      <w:pPr>
        <w:ind w:left="6835" w:hanging="360"/>
      </w:pPr>
      <w:rPr>
        <w:rFonts w:ascii="Wingdings" w:hAnsi="Wingdings" w:hint="default"/>
      </w:rPr>
    </w:lvl>
  </w:abstractNum>
  <w:abstractNum w:abstractNumId="1" w15:restartNumberingAfterBreak="0">
    <w:nsid w:val="4DF86028"/>
    <w:multiLevelType w:val="multilevel"/>
    <w:tmpl w:val="3ECECB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7742F7"/>
    <w:multiLevelType w:val="hybridMultilevel"/>
    <w:tmpl w:val="99F0293A"/>
    <w:styleLink w:val="Numbered"/>
    <w:lvl w:ilvl="0" w:tplc="05B0B230">
      <w:start w:val="1"/>
      <w:numFmt w:val="decimal"/>
      <w:lvlText w:val="%1."/>
      <w:lvlJc w:val="left"/>
      <w:pPr>
        <w:ind w:left="520"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8FB6E62A">
      <w:start w:val="1"/>
      <w:numFmt w:val="decimal"/>
      <w:lvlText w:val="%2."/>
      <w:lvlJc w:val="left"/>
      <w:pPr>
        <w:ind w:left="1320"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7ECAA750">
      <w:start w:val="1"/>
      <w:numFmt w:val="decimal"/>
      <w:lvlText w:val="%3."/>
      <w:lvlJc w:val="left"/>
      <w:pPr>
        <w:ind w:left="2120"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571A17EC">
      <w:start w:val="1"/>
      <w:numFmt w:val="decimal"/>
      <w:lvlText w:val="%4."/>
      <w:lvlJc w:val="left"/>
      <w:pPr>
        <w:ind w:left="2920"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1FECF994">
      <w:start w:val="1"/>
      <w:numFmt w:val="decimal"/>
      <w:lvlText w:val="%5."/>
      <w:lvlJc w:val="left"/>
      <w:pPr>
        <w:ind w:left="3720"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613EE756">
      <w:start w:val="1"/>
      <w:numFmt w:val="decimal"/>
      <w:lvlText w:val="%6."/>
      <w:lvlJc w:val="left"/>
      <w:pPr>
        <w:ind w:left="4520"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90688536">
      <w:start w:val="1"/>
      <w:numFmt w:val="decimal"/>
      <w:lvlText w:val="%7."/>
      <w:lvlJc w:val="left"/>
      <w:pPr>
        <w:ind w:left="5320"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FCB078BC">
      <w:start w:val="1"/>
      <w:numFmt w:val="decimal"/>
      <w:lvlText w:val="%8."/>
      <w:lvlJc w:val="left"/>
      <w:pPr>
        <w:ind w:left="6120"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21FAD828">
      <w:start w:val="1"/>
      <w:numFmt w:val="decimal"/>
      <w:lvlText w:val="%9."/>
      <w:lvlJc w:val="left"/>
      <w:pPr>
        <w:ind w:left="6920"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5A220550"/>
    <w:multiLevelType w:val="hybridMultilevel"/>
    <w:tmpl w:val="99F0293A"/>
    <w:numStyleLink w:val="Numbered"/>
  </w:abstractNum>
  <w:abstractNum w:abstractNumId="4" w15:restartNumberingAfterBreak="0">
    <w:nsid w:val="6E40614D"/>
    <w:multiLevelType w:val="hybridMultilevel"/>
    <w:tmpl w:val="1ECE1A5E"/>
    <w:lvl w:ilvl="0" w:tplc="415616A6">
      <w:start w:val="1"/>
      <w:numFmt w:val="bullet"/>
      <w:lvlText w:val="-"/>
      <w:lvlJc w:val="left"/>
      <w:pPr>
        <w:ind w:left="1075" w:hanging="360"/>
      </w:pPr>
      <w:rPr>
        <w:rFonts w:ascii="Candara" w:eastAsia="Candara" w:hAnsi="Candara" w:cs="Candara" w:hint="default"/>
      </w:rPr>
    </w:lvl>
    <w:lvl w:ilvl="1" w:tplc="10090003" w:tentative="1">
      <w:start w:val="1"/>
      <w:numFmt w:val="bullet"/>
      <w:lvlText w:val="o"/>
      <w:lvlJc w:val="left"/>
      <w:pPr>
        <w:ind w:left="1795" w:hanging="360"/>
      </w:pPr>
      <w:rPr>
        <w:rFonts w:ascii="Courier New" w:hAnsi="Courier New" w:cs="Courier New" w:hint="default"/>
      </w:rPr>
    </w:lvl>
    <w:lvl w:ilvl="2" w:tplc="10090005" w:tentative="1">
      <w:start w:val="1"/>
      <w:numFmt w:val="bullet"/>
      <w:lvlText w:val=""/>
      <w:lvlJc w:val="left"/>
      <w:pPr>
        <w:ind w:left="2515" w:hanging="360"/>
      </w:pPr>
      <w:rPr>
        <w:rFonts w:ascii="Wingdings" w:hAnsi="Wingdings" w:hint="default"/>
      </w:rPr>
    </w:lvl>
    <w:lvl w:ilvl="3" w:tplc="10090001" w:tentative="1">
      <w:start w:val="1"/>
      <w:numFmt w:val="bullet"/>
      <w:lvlText w:val=""/>
      <w:lvlJc w:val="left"/>
      <w:pPr>
        <w:ind w:left="3235" w:hanging="360"/>
      </w:pPr>
      <w:rPr>
        <w:rFonts w:ascii="Symbol" w:hAnsi="Symbol" w:hint="default"/>
      </w:rPr>
    </w:lvl>
    <w:lvl w:ilvl="4" w:tplc="10090003" w:tentative="1">
      <w:start w:val="1"/>
      <w:numFmt w:val="bullet"/>
      <w:lvlText w:val="o"/>
      <w:lvlJc w:val="left"/>
      <w:pPr>
        <w:ind w:left="3955" w:hanging="360"/>
      </w:pPr>
      <w:rPr>
        <w:rFonts w:ascii="Courier New" w:hAnsi="Courier New" w:cs="Courier New" w:hint="default"/>
      </w:rPr>
    </w:lvl>
    <w:lvl w:ilvl="5" w:tplc="10090005" w:tentative="1">
      <w:start w:val="1"/>
      <w:numFmt w:val="bullet"/>
      <w:lvlText w:val=""/>
      <w:lvlJc w:val="left"/>
      <w:pPr>
        <w:ind w:left="4675" w:hanging="360"/>
      </w:pPr>
      <w:rPr>
        <w:rFonts w:ascii="Wingdings" w:hAnsi="Wingdings" w:hint="default"/>
      </w:rPr>
    </w:lvl>
    <w:lvl w:ilvl="6" w:tplc="10090001" w:tentative="1">
      <w:start w:val="1"/>
      <w:numFmt w:val="bullet"/>
      <w:lvlText w:val=""/>
      <w:lvlJc w:val="left"/>
      <w:pPr>
        <w:ind w:left="5395" w:hanging="360"/>
      </w:pPr>
      <w:rPr>
        <w:rFonts w:ascii="Symbol" w:hAnsi="Symbol" w:hint="default"/>
      </w:rPr>
    </w:lvl>
    <w:lvl w:ilvl="7" w:tplc="10090003" w:tentative="1">
      <w:start w:val="1"/>
      <w:numFmt w:val="bullet"/>
      <w:lvlText w:val="o"/>
      <w:lvlJc w:val="left"/>
      <w:pPr>
        <w:ind w:left="6115" w:hanging="360"/>
      </w:pPr>
      <w:rPr>
        <w:rFonts w:ascii="Courier New" w:hAnsi="Courier New" w:cs="Courier New" w:hint="default"/>
      </w:rPr>
    </w:lvl>
    <w:lvl w:ilvl="8" w:tplc="10090005" w:tentative="1">
      <w:start w:val="1"/>
      <w:numFmt w:val="bullet"/>
      <w:lvlText w:val=""/>
      <w:lvlJc w:val="left"/>
      <w:pPr>
        <w:ind w:left="6835"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 w:numId="6">
    <w:abstractNumId w:val="3"/>
    <w:lvlOverride w:ilvl="0">
      <w:startOverride w:val="1"/>
    </w:lvlOverride>
  </w:num>
  <w:num w:numId="7">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bookFoldPrinting/>
  <w:drawingGridHorizontalSpacing w:val="144"/>
  <w:drawingGridVerticalSpacing w:val="14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46B"/>
    <w:rsid w:val="000040C9"/>
    <w:rsid w:val="0000779E"/>
    <w:rsid w:val="00033B8C"/>
    <w:rsid w:val="0003554D"/>
    <w:rsid w:val="00035ECE"/>
    <w:rsid w:val="000366FA"/>
    <w:rsid w:val="000454DC"/>
    <w:rsid w:val="000466DC"/>
    <w:rsid w:val="00047765"/>
    <w:rsid w:val="00054C59"/>
    <w:rsid w:val="00054CBA"/>
    <w:rsid w:val="00055E78"/>
    <w:rsid w:val="000569C9"/>
    <w:rsid w:val="00057D27"/>
    <w:rsid w:val="0006671D"/>
    <w:rsid w:val="00067018"/>
    <w:rsid w:val="00070A1D"/>
    <w:rsid w:val="00073A1D"/>
    <w:rsid w:val="000919C8"/>
    <w:rsid w:val="00092DC3"/>
    <w:rsid w:val="00093879"/>
    <w:rsid w:val="000958F4"/>
    <w:rsid w:val="000A0977"/>
    <w:rsid w:val="000A0A7C"/>
    <w:rsid w:val="000A407F"/>
    <w:rsid w:val="000A4891"/>
    <w:rsid w:val="000A76F2"/>
    <w:rsid w:val="000B05D3"/>
    <w:rsid w:val="000B0ED3"/>
    <w:rsid w:val="000B0FC9"/>
    <w:rsid w:val="000B2C20"/>
    <w:rsid w:val="000B4D3E"/>
    <w:rsid w:val="000C123E"/>
    <w:rsid w:val="000C1386"/>
    <w:rsid w:val="000C412F"/>
    <w:rsid w:val="000D0B9A"/>
    <w:rsid w:val="000D2C26"/>
    <w:rsid w:val="000D43B2"/>
    <w:rsid w:val="000D573C"/>
    <w:rsid w:val="000E22CC"/>
    <w:rsid w:val="000E2AA6"/>
    <w:rsid w:val="000E3FE2"/>
    <w:rsid w:val="000E40EF"/>
    <w:rsid w:val="000E5CFE"/>
    <w:rsid w:val="000F06AB"/>
    <w:rsid w:val="0011174B"/>
    <w:rsid w:val="0011279B"/>
    <w:rsid w:val="00113510"/>
    <w:rsid w:val="0011422C"/>
    <w:rsid w:val="0011785F"/>
    <w:rsid w:val="0012053C"/>
    <w:rsid w:val="0013180B"/>
    <w:rsid w:val="00132E55"/>
    <w:rsid w:val="00137789"/>
    <w:rsid w:val="00141FA9"/>
    <w:rsid w:val="00143707"/>
    <w:rsid w:val="001448B5"/>
    <w:rsid w:val="00151564"/>
    <w:rsid w:val="00154A39"/>
    <w:rsid w:val="00156018"/>
    <w:rsid w:val="00157B9F"/>
    <w:rsid w:val="00161D41"/>
    <w:rsid w:val="0016636B"/>
    <w:rsid w:val="00167EDA"/>
    <w:rsid w:val="00175FD0"/>
    <w:rsid w:val="001763D5"/>
    <w:rsid w:val="001772F0"/>
    <w:rsid w:val="001803BF"/>
    <w:rsid w:val="00182A16"/>
    <w:rsid w:val="0019136B"/>
    <w:rsid w:val="00192BBE"/>
    <w:rsid w:val="001952DF"/>
    <w:rsid w:val="001960FF"/>
    <w:rsid w:val="001A5964"/>
    <w:rsid w:val="001E0C90"/>
    <w:rsid w:val="001E408C"/>
    <w:rsid w:val="001E4344"/>
    <w:rsid w:val="001E6FE6"/>
    <w:rsid w:val="001F300B"/>
    <w:rsid w:val="00200A0D"/>
    <w:rsid w:val="00203E29"/>
    <w:rsid w:val="00210270"/>
    <w:rsid w:val="00211320"/>
    <w:rsid w:val="0021692E"/>
    <w:rsid w:val="00226697"/>
    <w:rsid w:val="00230756"/>
    <w:rsid w:val="00240C03"/>
    <w:rsid w:val="0024179D"/>
    <w:rsid w:val="00243461"/>
    <w:rsid w:val="00244450"/>
    <w:rsid w:val="00246363"/>
    <w:rsid w:val="00250988"/>
    <w:rsid w:val="00257922"/>
    <w:rsid w:val="002631E5"/>
    <w:rsid w:val="00263BAF"/>
    <w:rsid w:val="002668D4"/>
    <w:rsid w:val="002731E0"/>
    <w:rsid w:val="002759D1"/>
    <w:rsid w:val="002776C7"/>
    <w:rsid w:val="00284FB6"/>
    <w:rsid w:val="002900A2"/>
    <w:rsid w:val="002957D9"/>
    <w:rsid w:val="00296701"/>
    <w:rsid w:val="002A0064"/>
    <w:rsid w:val="002A25CA"/>
    <w:rsid w:val="002B2C40"/>
    <w:rsid w:val="002B36DD"/>
    <w:rsid w:val="002C33EA"/>
    <w:rsid w:val="002D1A10"/>
    <w:rsid w:val="002D2CE3"/>
    <w:rsid w:val="002D5D57"/>
    <w:rsid w:val="002D63EC"/>
    <w:rsid w:val="002D7B1B"/>
    <w:rsid w:val="002E23B8"/>
    <w:rsid w:val="002E43D5"/>
    <w:rsid w:val="002F4FE3"/>
    <w:rsid w:val="002F6838"/>
    <w:rsid w:val="003016A5"/>
    <w:rsid w:val="003023F7"/>
    <w:rsid w:val="00303ED5"/>
    <w:rsid w:val="00304DAC"/>
    <w:rsid w:val="00317A40"/>
    <w:rsid w:val="00320870"/>
    <w:rsid w:val="00320F59"/>
    <w:rsid w:val="0032279C"/>
    <w:rsid w:val="00323B91"/>
    <w:rsid w:val="00324705"/>
    <w:rsid w:val="00324C32"/>
    <w:rsid w:val="00332DE0"/>
    <w:rsid w:val="003412E8"/>
    <w:rsid w:val="00341C4A"/>
    <w:rsid w:val="00342DD7"/>
    <w:rsid w:val="00350FFF"/>
    <w:rsid w:val="003519AA"/>
    <w:rsid w:val="00372B0B"/>
    <w:rsid w:val="00377115"/>
    <w:rsid w:val="00377A97"/>
    <w:rsid w:val="00381285"/>
    <w:rsid w:val="00382E71"/>
    <w:rsid w:val="00384623"/>
    <w:rsid w:val="00386390"/>
    <w:rsid w:val="003875E3"/>
    <w:rsid w:val="003906AD"/>
    <w:rsid w:val="00397898"/>
    <w:rsid w:val="003A18AC"/>
    <w:rsid w:val="003A6F48"/>
    <w:rsid w:val="003B0237"/>
    <w:rsid w:val="003B07B1"/>
    <w:rsid w:val="003B1344"/>
    <w:rsid w:val="003B2264"/>
    <w:rsid w:val="003B34BE"/>
    <w:rsid w:val="003B57C6"/>
    <w:rsid w:val="003B705A"/>
    <w:rsid w:val="003B7142"/>
    <w:rsid w:val="003C432A"/>
    <w:rsid w:val="003D4126"/>
    <w:rsid w:val="003D7966"/>
    <w:rsid w:val="003E0E8F"/>
    <w:rsid w:val="003E1288"/>
    <w:rsid w:val="003E5AD7"/>
    <w:rsid w:val="003F13B6"/>
    <w:rsid w:val="003F4257"/>
    <w:rsid w:val="003F6915"/>
    <w:rsid w:val="0041497C"/>
    <w:rsid w:val="004201B4"/>
    <w:rsid w:val="0042266C"/>
    <w:rsid w:val="004259DD"/>
    <w:rsid w:val="00437924"/>
    <w:rsid w:val="0044135D"/>
    <w:rsid w:val="00446C56"/>
    <w:rsid w:val="00452DE2"/>
    <w:rsid w:val="004567E8"/>
    <w:rsid w:val="00461ED7"/>
    <w:rsid w:val="004660D5"/>
    <w:rsid w:val="00471BA6"/>
    <w:rsid w:val="00473252"/>
    <w:rsid w:val="00474D0D"/>
    <w:rsid w:val="00484442"/>
    <w:rsid w:val="004A4060"/>
    <w:rsid w:val="004A5794"/>
    <w:rsid w:val="004A6024"/>
    <w:rsid w:val="004B260F"/>
    <w:rsid w:val="004B4B16"/>
    <w:rsid w:val="004B5D9F"/>
    <w:rsid w:val="004B65E1"/>
    <w:rsid w:val="004C544F"/>
    <w:rsid w:val="004C7494"/>
    <w:rsid w:val="004C79B5"/>
    <w:rsid w:val="004D790B"/>
    <w:rsid w:val="004E17B2"/>
    <w:rsid w:val="004E2A80"/>
    <w:rsid w:val="004E489B"/>
    <w:rsid w:val="004E4B6F"/>
    <w:rsid w:val="004E5B20"/>
    <w:rsid w:val="004E6829"/>
    <w:rsid w:val="004F001F"/>
    <w:rsid w:val="004F2C4A"/>
    <w:rsid w:val="004F36C2"/>
    <w:rsid w:val="004F4A07"/>
    <w:rsid w:val="004F6F63"/>
    <w:rsid w:val="00500134"/>
    <w:rsid w:val="00501FC4"/>
    <w:rsid w:val="00503BE4"/>
    <w:rsid w:val="00503E5A"/>
    <w:rsid w:val="00507017"/>
    <w:rsid w:val="00514E16"/>
    <w:rsid w:val="00516135"/>
    <w:rsid w:val="005220AE"/>
    <w:rsid w:val="00524402"/>
    <w:rsid w:val="00527436"/>
    <w:rsid w:val="00535C8A"/>
    <w:rsid w:val="00536D3B"/>
    <w:rsid w:val="00542548"/>
    <w:rsid w:val="0054259F"/>
    <w:rsid w:val="005433C2"/>
    <w:rsid w:val="00552009"/>
    <w:rsid w:val="00554956"/>
    <w:rsid w:val="00554D64"/>
    <w:rsid w:val="00555406"/>
    <w:rsid w:val="00555FED"/>
    <w:rsid w:val="00557295"/>
    <w:rsid w:val="00557F77"/>
    <w:rsid w:val="005620C8"/>
    <w:rsid w:val="00562224"/>
    <w:rsid w:val="00573421"/>
    <w:rsid w:val="00573526"/>
    <w:rsid w:val="0057356E"/>
    <w:rsid w:val="0057557F"/>
    <w:rsid w:val="00581EB9"/>
    <w:rsid w:val="00582020"/>
    <w:rsid w:val="00582725"/>
    <w:rsid w:val="0058362B"/>
    <w:rsid w:val="00586C30"/>
    <w:rsid w:val="005915EC"/>
    <w:rsid w:val="00592410"/>
    <w:rsid w:val="005927E3"/>
    <w:rsid w:val="00593763"/>
    <w:rsid w:val="005A08FD"/>
    <w:rsid w:val="005A2353"/>
    <w:rsid w:val="005A2558"/>
    <w:rsid w:val="005A4438"/>
    <w:rsid w:val="005B0CDD"/>
    <w:rsid w:val="005B1F3E"/>
    <w:rsid w:val="005B4491"/>
    <w:rsid w:val="005B5263"/>
    <w:rsid w:val="005C3CD1"/>
    <w:rsid w:val="005C6BAA"/>
    <w:rsid w:val="005D01B8"/>
    <w:rsid w:val="005D0C3C"/>
    <w:rsid w:val="005D195B"/>
    <w:rsid w:val="005D63D9"/>
    <w:rsid w:val="005E18CE"/>
    <w:rsid w:val="005E5D83"/>
    <w:rsid w:val="005F1927"/>
    <w:rsid w:val="005F1ED9"/>
    <w:rsid w:val="005F3CEF"/>
    <w:rsid w:val="005F792F"/>
    <w:rsid w:val="0060029F"/>
    <w:rsid w:val="00604EA8"/>
    <w:rsid w:val="00614852"/>
    <w:rsid w:val="00616DBE"/>
    <w:rsid w:val="0061757D"/>
    <w:rsid w:val="006218EC"/>
    <w:rsid w:val="00625926"/>
    <w:rsid w:val="00647A53"/>
    <w:rsid w:val="00651522"/>
    <w:rsid w:val="0066029F"/>
    <w:rsid w:val="006610BE"/>
    <w:rsid w:val="00662F20"/>
    <w:rsid w:val="00665AEA"/>
    <w:rsid w:val="006662A2"/>
    <w:rsid w:val="006728D7"/>
    <w:rsid w:val="0067765F"/>
    <w:rsid w:val="00685EB7"/>
    <w:rsid w:val="006865D6"/>
    <w:rsid w:val="006941F9"/>
    <w:rsid w:val="00695ED6"/>
    <w:rsid w:val="006A0BD7"/>
    <w:rsid w:val="006A2B12"/>
    <w:rsid w:val="006A323D"/>
    <w:rsid w:val="006A6220"/>
    <w:rsid w:val="006B47E9"/>
    <w:rsid w:val="006B73BD"/>
    <w:rsid w:val="006C0101"/>
    <w:rsid w:val="006C3C5E"/>
    <w:rsid w:val="006C7D9D"/>
    <w:rsid w:val="006D784C"/>
    <w:rsid w:val="006E1B9D"/>
    <w:rsid w:val="006E5ABC"/>
    <w:rsid w:val="006F0200"/>
    <w:rsid w:val="006F5790"/>
    <w:rsid w:val="00706832"/>
    <w:rsid w:val="00707766"/>
    <w:rsid w:val="00712663"/>
    <w:rsid w:val="007164FC"/>
    <w:rsid w:val="00716C26"/>
    <w:rsid w:val="007326D4"/>
    <w:rsid w:val="00735BD2"/>
    <w:rsid w:val="00744E29"/>
    <w:rsid w:val="0074516C"/>
    <w:rsid w:val="007524BC"/>
    <w:rsid w:val="0075516D"/>
    <w:rsid w:val="00756AD0"/>
    <w:rsid w:val="00756C96"/>
    <w:rsid w:val="00756CCB"/>
    <w:rsid w:val="00761E70"/>
    <w:rsid w:val="0076706B"/>
    <w:rsid w:val="00770C8C"/>
    <w:rsid w:val="007721D5"/>
    <w:rsid w:val="00772A4B"/>
    <w:rsid w:val="00774FAD"/>
    <w:rsid w:val="00777DC8"/>
    <w:rsid w:val="007801F4"/>
    <w:rsid w:val="00781E88"/>
    <w:rsid w:val="00785BFD"/>
    <w:rsid w:val="00791835"/>
    <w:rsid w:val="00792730"/>
    <w:rsid w:val="007A2B63"/>
    <w:rsid w:val="007A67FE"/>
    <w:rsid w:val="007B0263"/>
    <w:rsid w:val="007B0A8E"/>
    <w:rsid w:val="007B494E"/>
    <w:rsid w:val="007B5F09"/>
    <w:rsid w:val="007B6900"/>
    <w:rsid w:val="007B6CDF"/>
    <w:rsid w:val="007C2375"/>
    <w:rsid w:val="007C670F"/>
    <w:rsid w:val="007C7C6B"/>
    <w:rsid w:val="007D1806"/>
    <w:rsid w:val="007D2EAC"/>
    <w:rsid w:val="007D68C5"/>
    <w:rsid w:val="007D7E57"/>
    <w:rsid w:val="007E0788"/>
    <w:rsid w:val="007E638D"/>
    <w:rsid w:val="007E716E"/>
    <w:rsid w:val="007F1C18"/>
    <w:rsid w:val="007F2593"/>
    <w:rsid w:val="007F6D46"/>
    <w:rsid w:val="008020CB"/>
    <w:rsid w:val="00803E36"/>
    <w:rsid w:val="008047C0"/>
    <w:rsid w:val="0080504E"/>
    <w:rsid w:val="00805829"/>
    <w:rsid w:val="00805B92"/>
    <w:rsid w:val="008066A9"/>
    <w:rsid w:val="00812786"/>
    <w:rsid w:val="00812B9E"/>
    <w:rsid w:val="008130FA"/>
    <w:rsid w:val="00813B47"/>
    <w:rsid w:val="008203B9"/>
    <w:rsid w:val="00821826"/>
    <w:rsid w:val="00825DEF"/>
    <w:rsid w:val="00834C17"/>
    <w:rsid w:val="008377F6"/>
    <w:rsid w:val="00841E83"/>
    <w:rsid w:val="00846C67"/>
    <w:rsid w:val="00855E30"/>
    <w:rsid w:val="00855FFE"/>
    <w:rsid w:val="008663C3"/>
    <w:rsid w:val="00866FD1"/>
    <w:rsid w:val="00867A8B"/>
    <w:rsid w:val="008721DF"/>
    <w:rsid w:val="00873C24"/>
    <w:rsid w:val="0087438E"/>
    <w:rsid w:val="00876443"/>
    <w:rsid w:val="00880B5A"/>
    <w:rsid w:val="008810C4"/>
    <w:rsid w:val="00881BE3"/>
    <w:rsid w:val="00881D52"/>
    <w:rsid w:val="00886FAA"/>
    <w:rsid w:val="008916D0"/>
    <w:rsid w:val="00893BE5"/>
    <w:rsid w:val="008A29D0"/>
    <w:rsid w:val="008A348F"/>
    <w:rsid w:val="008B4A95"/>
    <w:rsid w:val="008B55A2"/>
    <w:rsid w:val="008C011A"/>
    <w:rsid w:val="008C77CD"/>
    <w:rsid w:val="008D0148"/>
    <w:rsid w:val="008D0F88"/>
    <w:rsid w:val="008D1262"/>
    <w:rsid w:val="008D4910"/>
    <w:rsid w:val="008D5B51"/>
    <w:rsid w:val="008D746B"/>
    <w:rsid w:val="008D79AE"/>
    <w:rsid w:val="008E0F8F"/>
    <w:rsid w:val="008E72AD"/>
    <w:rsid w:val="00900F2E"/>
    <w:rsid w:val="00913975"/>
    <w:rsid w:val="00917E0E"/>
    <w:rsid w:val="00922177"/>
    <w:rsid w:val="009367F4"/>
    <w:rsid w:val="00943448"/>
    <w:rsid w:val="009461E6"/>
    <w:rsid w:val="009477E3"/>
    <w:rsid w:val="009531A8"/>
    <w:rsid w:val="00956240"/>
    <w:rsid w:val="009570CB"/>
    <w:rsid w:val="00964868"/>
    <w:rsid w:val="0096709D"/>
    <w:rsid w:val="0096735D"/>
    <w:rsid w:val="00967AD0"/>
    <w:rsid w:val="0097197C"/>
    <w:rsid w:val="00973728"/>
    <w:rsid w:val="009837F6"/>
    <w:rsid w:val="00983E6B"/>
    <w:rsid w:val="009849B7"/>
    <w:rsid w:val="009900BA"/>
    <w:rsid w:val="009913A9"/>
    <w:rsid w:val="0099311E"/>
    <w:rsid w:val="009A021F"/>
    <w:rsid w:val="009A040F"/>
    <w:rsid w:val="009A213F"/>
    <w:rsid w:val="009A409D"/>
    <w:rsid w:val="009A5302"/>
    <w:rsid w:val="009A5A7B"/>
    <w:rsid w:val="009A6AB4"/>
    <w:rsid w:val="009A74BF"/>
    <w:rsid w:val="009B6B65"/>
    <w:rsid w:val="009C1D43"/>
    <w:rsid w:val="009C2D6C"/>
    <w:rsid w:val="009C4C63"/>
    <w:rsid w:val="009C5504"/>
    <w:rsid w:val="009C70D0"/>
    <w:rsid w:val="009D1992"/>
    <w:rsid w:val="009D2882"/>
    <w:rsid w:val="009D453F"/>
    <w:rsid w:val="009D7551"/>
    <w:rsid w:val="009E1903"/>
    <w:rsid w:val="009E21F1"/>
    <w:rsid w:val="009E73A1"/>
    <w:rsid w:val="009E7C5B"/>
    <w:rsid w:val="009F2E54"/>
    <w:rsid w:val="009F359E"/>
    <w:rsid w:val="009F5B1F"/>
    <w:rsid w:val="00A00DF5"/>
    <w:rsid w:val="00A04280"/>
    <w:rsid w:val="00A150FA"/>
    <w:rsid w:val="00A1544A"/>
    <w:rsid w:val="00A157AC"/>
    <w:rsid w:val="00A15AF8"/>
    <w:rsid w:val="00A167F6"/>
    <w:rsid w:val="00A17105"/>
    <w:rsid w:val="00A17348"/>
    <w:rsid w:val="00A1791A"/>
    <w:rsid w:val="00A21E0D"/>
    <w:rsid w:val="00A2288C"/>
    <w:rsid w:val="00A24B77"/>
    <w:rsid w:val="00A25258"/>
    <w:rsid w:val="00A2597A"/>
    <w:rsid w:val="00A2645A"/>
    <w:rsid w:val="00A26C83"/>
    <w:rsid w:val="00A35301"/>
    <w:rsid w:val="00A44567"/>
    <w:rsid w:val="00A532B1"/>
    <w:rsid w:val="00A54199"/>
    <w:rsid w:val="00A57FA4"/>
    <w:rsid w:val="00A643B5"/>
    <w:rsid w:val="00A66B13"/>
    <w:rsid w:val="00A80B5F"/>
    <w:rsid w:val="00A8192D"/>
    <w:rsid w:val="00A950A0"/>
    <w:rsid w:val="00A97334"/>
    <w:rsid w:val="00AA146D"/>
    <w:rsid w:val="00AA1C63"/>
    <w:rsid w:val="00AA7FCB"/>
    <w:rsid w:val="00AB118C"/>
    <w:rsid w:val="00AB185F"/>
    <w:rsid w:val="00AB304A"/>
    <w:rsid w:val="00AB46B0"/>
    <w:rsid w:val="00AC018A"/>
    <w:rsid w:val="00AC1CDA"/>
    <w:rsid w:val="00AC2EED"/>
    <w:rsid w:val="00AC4065"/>
    <w:rsid w:val="00AC727E"/>
    <w:rsid w:val="00AD28DC"/>
    <w:rsid w:val="00AF0350"/>
    <w:rsid w:val="00AF2072"/>
    <w:rsid w:val="00AF49B4"/>
    <w:rsid w:val="00AF49F8"/>
    <w:rsid w:val="00AF6765"/>
    <w:rsid w:val="00AF7F0E"/>
    <w:rsid w:val="00B06EE1"/>
    <w:rsid w:val="00B10223"/>
    <w:rsid w:val="00B10607"/>
    <w:rsid w:val="00B11071"/>
    <w:rsid w:val="00B1532C"/>
    <w:rsid w:val="00B1742D"/>
    <w:rsid w:val="00B235A9"/>
    <w:rsid w:val="00B265CB"/>
    <w:rsid w:val="00B308ED"/>
    <w:rsid w:val="00B36989"/>
    <w:rsid w:val="00B37B95"/>
    <w:rsid w:val="00B40B46"/>
    <w:rsid w:val="00B42BE1"/>
    <w:rsid w:val="00B43BC5"/>
    <w:rsid w:val="00B44965"/>
    <w:rsid w:val="00B44D86"/>
    <w:rsid w:val="00B44EBF"/>
    <w:rsid w:val="00B515D0"/>
    <w:rsid w:val="00B51CE8"/>
    <w:rsid w:val="00B5294F"/>
    <w:rsid w:val="00B6761D"/>
    <w:rsid w:val="00B72849"/>
    <w:rsid w:val="00B74F4F"/>
    <w:rsid w:val="00B8061D"/>
    <w:rsid w:val="00B806B3"/>
    <w:rsid w:val="00B83305"/>
    <w:rsid w:val="00B85F78"/>
    <w:rsid w:val="00B910A0"/>
    <w:rsid w:val="00B96E7C"/>
    <w:rsid w:val="00B97F8C"/>
    <w:rsid w:val="00BA0189"/>
    <w:rsid w:val="00BA218A"/>
    <w:rsid w:val="00BA30A3"/>
    <w:rsid w:val="00BA6143"/>
    <w:rsid w:val="00BB0317"/>
    <w:rsid w:val="00BB39E0"/>
    <w:rsid w:val="00BB3CF4"/>
    <w:rsid w:val="00BB441F"/>
    <w:rsid w:val="00BB6A94"/>
    <w:rsid w:val="00BC6BB0"/>
    <w:rsid w:val="00BD6940"/>
    <w:rsid w:val="00BE0948"/>
    <w:rsid w:val="00BE2A06"/>
    <w:rsid w:val="00BE5D6F"/>
    <w:rsid w:val="00BE7197"/>
    <w:rsid w:val="00BE7D93"/>
    <w:rsid w:val="00BF089E"/>
    <w:rsid w:val="00BF1817"/>
    <w:rsid w:val="00BF5B2E"/>
    <w:rsid w:val="00BF6D62"/>
    <w:rsid w:val="00C003F7"/>
    <w:rsid w:val="00C00815"/>
    <w:rsid w:val="00C030AE"/>
    <w:rsid w:val="00C03860"/>
    <w:rsid w:val="00C0542D"/>
    <w:rsid w:val="00C05E13"/>
    <w:rsid w:val="00C06D31"/>
    <w:rsid w:val="00C1036D"/>
    <w:rsid w:val="00C164D2"/>
    <w:rsid w:val="00C17CBA"/>
    <w:rsid w:val="00C24DF6"/>
    <w:rsid w:val="00C351D5"/>
    <w:rsid w:val="00C47AAC"/>
    <w:rsid w:val="00C52FEF"/>
    <w:rsid w:val="00C550E6"/>
    <w:rsid w:val="00C57E33"/>
    <w:rsid w:val="00C61421"/>
    <w:rsid w:val="00C642FB"/>
    <w:rsid w:val="00C6630A"/>
    <w:rsid w:val="00C748EF"/>
    <w:rsid w:val="00C753F2"/>
    <w:rsid w:val="00C8490E"/>
    <w:rsid w:val="00C86A56"/>
    <w:rsid w:val="00C90595"/>
    <w:rsid w:val="00C92E8C"/>
    <w:rsid w:val="00C935FC"/>
    <w:rsid w:val="00C94DB3"/>
    <w:rsid w:val="00CB6A52"/>
    <w:rsid w:val="00CC16FF"/>
    <w:rsid w:val="00CC3FA3"/>
    <w:rsid w:val="00CC42FA"/>
    <w:rsid w:val="00CC7914"/>
    <w:rsid w:val="00CC7D6E"/>
    <w:rsid w:val="00CD578C"/>
    <w:rsid w:val="00CD6CF6"/>
    <w:rsid w:val="00CD7BE9"/>
    <w:rsid w:val="00CE4106"/>
    <w:rsid w:val="00CE494A"/>
    <w:rsid w:val="00CE601B"/>
    <w:rsid w:val="00CE7F32"/>
    <w:rsid w:val="00CF09FB"/>
    <w:rsid w:val="00CF2783"/>
    <w:rsid w:val="00CF6D27"/>
    <w:rsid w:val="00D03843"/>
    <w:rsid w:val="00D03B6F"/>
    <w:rsid w:val="00D059A9"/>
    <w:rsid w:val="00D05D14"/>
    <w:rsid w:val="00D11B91"/>
    <w:rsid w:val="00D144F2"/>
    <w:rsid w:val="00D1798A"/>
    <w:rsid w:val="00D23173"/>
    <w:rsid w:val="00D2477E"/>
    <w:rsid w:val="00D25ACD"/>
    <w:rsid w:val="00D3518F"/>
    <w:rsid w:val="00D3603A"/>
    <w:rsid w:val="00D37BA4"/>
    <w:rsid w:val="00D4269A"/>
    <w:rsid w:val="00D45C6C"/>
    <w:rsid w:val="00D46B1B"/>
    <w:rsid w:val="00D501FE"/>
    <w:rsid w:val="00D50A8D"/>
    <w:rsid w:val="00D6116E"/>
    <w:rsid w:val="00D642C9"/>
    <w:rsid w:val="00D6649C"/>
    <w:rsid w:val="00D667A8"/>
    <w:rsid w:val="00D72087"/>
    <w:rsid w:val="00D759E8"/>
    <w:rsid w:val="00D75BD5"/>
    <w:rsid w:val="00D831C7"/>
    <w:rsid w:val="00D9659A"/>
    <w:rsid w:val="00DA0C79"/>
    <w:rsid w:val="00DA2063"/>
    <w:rsid w:val="00DD3A20"/>
    <w:rsid w:val="00DD42BA"/>
    <w:rsid w:val="00DE0F7F"/>
    <w:rsid w:val="00DE36D8"/>
    <w:rsid w:val="00DE5E8E"/>
    <w:rsid w:val="00DF2592"/>
    <w:rsid w:val="00DF46F6"/>
    <w:rsid w:val="00DF70F2"/>
    <w:rsid w:val="00E01C91"/>
    <w:rsid w:val="00E04FDC"/>
    <w:rsid w:val="00E05FD0"/>
    <w:rsid w:val="00E06AE8"/>
    <w:rsid w:val="00E10636"/>
    <w:rsid w:val="00E116DF"/>
    <w:rsid w:val="00E12F58"/>
    <w:rsid w:val="00E17300"/>
    <w:rsid w:val="00E21F81"/>
    <w:rsid w:val="00E23D09"/>
    <w:rsid w:val="00E24730"/>
    <w:rsid w:val="00E253CE"/>
    <w:rsid w:val="00E26B5A"/>
    <w:rsid w:val="00E30498"/>
    <w:rsid w:val="00E31EA0"/>
    <w:rsid w:val="00E34750"/>
    <w:rsid w:val="00E3663F"/>
    <w:rsid w:val="00E400FA"/>
    <w:rsid w:val="00E42EE4"/>
    <w:rsid w:val="00E43BF0"/>
    <w:rsid w:val="00E45CBA"/>
    <w:rsid w:val="00E46F80"/>
    <w:rsid w:val="00E51114"/>
    <w:rsid w:val="00E5111C"/>
    <w:rsid w:val="00E51138"/>
    <w:rsid w:val="00E548DE"/>
    <w:rsid w:val="00E579A7"/>
    <w:rsid w:val="00E62FB0"/>
    <w:rsid w:val="00E66FB2"/>
    <w:rsid w:val="00E80E0F"/>
    <w:rsid w:val="00E83C76"/>
    <w:rsid w:val="00E86CA2"/>
    <w:rsid w:val="00E9094E"/>
    <w:rsid w:val="00E91132"/>
    <w:rsid w:val="00E9418E"/>
    <w:rsid w:val="00EA150E"/>
    <w:rsid w:val="00EA3A7F"/>
    <w:rsid w:val="00EA4462"/>
    <w:rsid w:val="00EA4B43"/>
    <w:rsid w:val="00EA58A1"/>
    <w:rsid w:val="00EA668F"/>
    <w:rsid w:val="00EA7825"/>
    <w:rsid w:val="00EB49F3"/>
    <w:rsid w:val="00EB6987"/>
    <w:rsid w:val="00EC1DAF"/>
    <w:rsid w:val="00ED3A74"/>
    <w:rsid w:val="00EE335E"/>
    <w:rsid w:val="00EE3913"/>
    <w:rsid w:val="00EE56AD"/>
    <w:rsid w:val="00EF285D"/>
    <w:rsid w:val="00EF32CF"/>
    <w:rsid w:val="00F007B3"/>
    <w:rsid w:val="00F011E6"/>
    <w:rsid w:val="00F0361E"/>
    <w:rsid w:val="00F04F48"/>
    <w:rsid w:val="00F064A0"/>
    <w:rsid w:val="00F108A7"/>
    <w:rsid w:val="00F12574"/>
    <w:rsid w:val="00F144CA"/>
    <w:rsid w:val="00F17DC8"/>
    <w:rsid w:val="00F2145C"/>
    <w:rsid w:val="00F25906"/>
    <w:rsid w:val="00F26A4D"/>
    <w:rsid w:val="00F43CA6"/>
    <w:rsid w:val="00F52CEA"/>
    <w:rsid w:val="00F55365"/>
    <w:rsid w:val="00F56F51"/>
    <w:rsid w:val="00F613C5"/>
    <w:rsid w:val="00F64012"/>
    <w:rsid w:val="00F67AEB"/>
    <w:rsid w:val="00F73A71"/>
    <w:rsid w:val="00F74F29"/>
    <w:rsid w:val="00F8108E"/>
    <w:rsid w:val="00F8173F"/>
    <w:rsid w:val="00F820F8"/>
    <w:rsid w:val="00FA17ED"/>
    <w:rsid w:val="00FA3CC9"/>
    <w:rsid w:val="00FA5161"/>
    <w:rsid w:val="00FA6B4F"/>
    <w:rsid w:val="00FB1D6E"/>
    <w:rsid w:val="00FB3D79"/>
    <w:rsid w:val="00FB6C75"/>
    <w:rsid w:val="00FC0C36"/>
    <w:rsid w:val="00FC5B4E"/>
    <w:rsid w:val="00FD7141"/>
    <w:rsid w:val="00FE1547"/>
    <w:rsid w:val="00FE38ED"/>
    <w:rsid w:val="00FE57F3"/>
    <w:rsid w:val="00FE7163"/>
    <w:rsid w:val="00FE73A8"/>
    <w:rsid w:val="00FF1390"/>
    <w:rsid w:val="00FF3270"/>
    <w:rsid w:val="00FF3FAA"/>
    <w:rsid w:val="00FF56D5"/>
    <w:rsid w:val="00FF758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20532"/>
  <w15:docId w15:val="{8AD9DEC6-F09C-4136-B778-A6981B74E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arcellus" w:eastAsia="Marcellus" w:hAnsi="Marcellus" w:cs="Marcellus"/>
        <w:sz w:val="24"/>
        <w:szCs w:val="24"/>
        <w:lang w:val="en-CA" w:eastAsia="en-CA" w:bidi="ar-SA"/>
      </w:rPr>
    </w:rPrDefault>
    <w:pPrDefault>
      <w:pPr>
        <w:ind w:left="3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FE3"/>
    <w:rPr>
      <w:rFonts w:ascii="Calibri" w:hAnsi="Calibri"/>
      <w:sz w:val="22"/>
    </w:rPr>
  </w:style>
  <w:style w:type="paragraph" w:styleId="Heading1">
    <w:name w:val="heading 1"/>
    <w:basedOn w:val="Normal"/>
    <w:next w:val="Normal"/>
    <w:link w:val="Heading1Char"/>
    <w:uiPriority w:val="9"/>
    <w:qFormat/>
    <w:rsid w:val="00823FE6"/>
    <w:pPr>
      <w:jc w:val="center"/>
      <w:outlineLvl w:val="0"/>
    </w:pPr>
    <w:rPr>
      <w:rFonts w:cs="Calibri"/>
      <w:b/>
      <w:bCs/>
      <w:szCs w:val="22"/>
    </w:rPr>
  </w:style>
  <w:style w:type="paragraph" w:styleId="Heading2">
    <w:name w:val="heading 2"/>
    <w:basedOn w:val="Normal"/>
    <w:next w:val="Normal"/>
    <w:link w:val="Heading2Char"/>
    <w:uiPriority w:val="9"/>
    <w:semiHidden/>
    <w:unhideWhenUsed/>
    <w:qFormat/>
    <w:rsid w:val="00823FE6"/>
    <w:pPr>
      <w:ind w:left="90"/>
      <w:textDirection w:val="btLr"/>
      <w:outlineLvl w:val="1"/>
    </w:pPr>
    <w:rPr>
      <w:rFonts w:eastAsia="Candara" w:cs="Calibri"/>
      <w:b/>
      <w:color w:val="0E101A"/>
      <w:szCs w:val="22"/>
    </w:rPr>
  </w:style>
  <w:style w:type="paragraph" w:styleId="Heading3">
    <w:name w:val="heading 3"/>
    <w:basedOn w:val="Normal"/>
    <w:next w:val="Normal"/>
    <w:link w:val="Heading3Char"/>
    <w:uiPriority w:val="9"/>
    <w:unhideWhenUsed/>
    <w:qFormat/>
    <w:rsid w:val="003E626E"/>
    <w:pPr>
      <w:keepNext/>
      <w:keepLines/>
      <w:spacing w:before="40"/>
      <w:outlineLvl w:val="2"/>
    </w:pPr>
    <w:rPr>
      <w:rFonts w:eastAsiaTheme="majorEastAsia" w:cstheme="majorBidi"/>
      <w:sz w:val="36"/>
    </w:rPr>
  </w:style>
  <w:style w:type="paragraph" w:styleId="Heading4">
    <w:name w:val="heading 4"/>
    <w:basedOn w:val="Normal"/>
    <w:next w:val="Normal"/>
    <w:link w:val="Heading4Char"/>
    <w:uiPriority w:val="9"/>
    <w:semiHidden/>
    <w:unhideWhenUsed/>
    <w:qFormat/>
    <w:rsid w:val="00241BF8"/>
    <w:pPr>
      <w:keepNext/>
      <w:keepLines/>
      <w:spacing w:before="40"/>
      <w:jc w:val="center"/>
      <w:outlineLvl w:val="3"/>
    </w:pPr>
    <w:rPr>
      <w:rFonts w:asciiTheme="majorHAnsi" w:eastAsiaTheme="majorEastAsia" w:hAnsiTheme="majorHAnsi" w:cstheme="majorBidi"/>
      <w:iCs/>
      <w:sz w:val="32"/>
    </w:rPr>
  </w:style>
  <w:style w:type="paragraph" w:styleId="Heading5">
    <w:name w:val="heading 5"/>
    <w:basedOn w:val="Normal"/>
    <w:next w:val="Normal"/>
    <w:link w:val="Heading5Char"/>
    <w:uiPriority w:val="9"/>
    <w:semiHidden/>
    <w:unhideWhenUsed/>
    <w:qFormat/>
    <w:rsid w:val="000E6DB2"/>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E6DB2"/>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0E6DB2"/>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0E6DB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823FE6"/>
    <w:pPr>
      <w:ind w:left="0"/>
      <w:jc w:val="center"/>
    </w:pPr>
    <w:rPr>
      <w:rFonts w:eastAsia="Candara" w:cs="Calibri"/>
      <w:b/>
      <w:sz w:val="52"/>
      <w:szCs w:val="52"/>
    </w:rPr>
  </w:style>
  <w:style w:type="paragraph" w:styleId="Header">
    <w:name w:val="header"/>
    <w:basedOn w:val="Normal"/>
    <w:pPr>
      <w:tabs>
        <w:tab w:val="center" w:pos="4513"/>
        <w:tab w:val="right" w:pos="9026"/>
      </w:tabs>
    </w:pPr>
  </w:style>
  <w:style w:type="character" w:customStyle="1" w:styleId="HeaderChar">
    <w:name w:val="Header Char"/>
    <w:basedOn w:val="DefaultParagraphFont"/>
  </w:style>
  <w:style w:type="paragraph" w:styleId="Footer">
    <w:name w:val="footer"/>
    <w:basedOn w:val="Normal"/>
    <w:uiPriority w:val="99"/>
    <w:pPr>
      <w:tabs>
        <w:tab w:val="center" w:pos="4513"/>
        <w:tab w:val="right" w:pos="9026"/>
      </w:tabs>
    </w:pPr>
  </w:style>
  <w:style w:type="character" w:customStyle="1" w:styleId="FooterChar">
    <w:name w:val="Footer Char"/>
    <w:basedOn w:val="DefaultParagraphFont"/>
    <w:uiPriority w:val="99"/>
  </w:style>
  <w:style w:type="paragraph" w:styleId="BalloonText">
    <w:name w:val="Balloon Text"/>
    <w:basedOn w:val="Normal"/>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customStyle="1" w:styleId="Heading1Char">
    <w:name w:val="Heading 1 Char"/>
    <w:basedOn w:val="DefaultParagraphFont"/>
    <w:link w:val="Heading1"/>
    <w:rsid w:val="00823FE6"/>
    <w:rPr>
      <w:rFonts w:ascii="Calibri" w:hAnsi="Calibri" w:cs="Calibri"/>
      <w:b/>
      <w:bCs/>
      <w:sz w:val="22"/>
      <w:szCs w:val="22"/>
    </w:rPr>
  </w:style>
  <w:style w:type="character" w:styleId="Hyperlink">
    <w:name w:val="Hyperlink"/>
    <w:basedOn w:val="DefaultParagraphFont"/>
    <w:uiPriority w:val="99"/>
    <w:unhideWhenUsed/>
    <w:rsid w:val="00510899"/>
    <w:rPr>
      <w:color w:val="0563C1" w:themeColor="hyperlink"/>
      <w:u w:val="single"/>
    </w:rPr>
  </w:style>
  <w:style w:type="paragraph" w:styleId="TOC1">
    <w:name w:val="toc 1"/>
    <w:basedOn w:val="Normal"/>
    <w:next w:val="Normal"/>
    <w:link w:val="TOC1Char"/>
    <w:autoRedefine/>
    <w:uiPriority w:val="39"/>
    <w:unhideWhenUsed/>
    <w:rsid w:val="003E626E"/>
    <w:pPr>
      <w:tabs>
        <w:tab w:val="right" w:leader="dot" w:pos="6934"/>
      </w:tabs>
      <w:spacing w:before="120"/>
    </w:pPr>
    <w:rPr>
      <w:rFonts w:cstheme="minorHAnsi"/>
      <w:bCs/>
      <w:sz w:val="20"/>
      <w:szCs w:val="20"/>
    </w:rPr>
  </w:style>
  <w:style w:type="character" w:customStyle="1" w:styleId="Heading2Char">
    <w:name w:val="Heading 2 Char"/>
    <w:basedOn w:val="DefaultParagraphFont"/>
    <w:link w:val="Heading2"/>
    <w:uiPriority w:val="9"/>
    <w:rsid w:val="00823FE6"/>
    <w:rPr>
      <w:rFonts w:ascii="Calibri" w:eastAsia="Candara" w:hAnsi="Calibri" w:cs="Calibri"/>
      <w:b/>
      <w:color w:val="0E101A"/>
      <w:sz w:val="22"/>
      <w:szCs w:val="22"/>
    </w:rPr>
  </w:style>
  <w:style w:type="paragraph" w:styleId="ListParagraph">
    <w:name w:val="List Paragraph"/>
    <w:basedOn w:val="Normal"/>
    <w:uiPriority w:val="34"/>
    <w:qFormat/>
    <w:rsid w:val="00C21F7D"/>
    <w:pPr>
      <w:ind w:left="720"/>
      <w:contextualSpacing/>
    </w:pPr>
  </w:style>
  <w:style w:type="character" w:customStyle="1" w:styleId="Heading3Char">
    <w:name w:val="Heading 3 Char"/>
    <w:basedOn w:val="DefaultParagraphFont"/>
    <w:link w:val="Heading3"/>
    <w:uiPriority w:val="9"/>
    <w:rsid w:val="003E626E"/>
    <w:rPr>
      <w:rFonts w:ascii="Marcellus" w:eastAsiaTheme="majorEastAsia" w:hAnsi="Marcellus" w:cstheme="majorBidi"/>
      <w:sz w:val="36"/>
      <w:szCs w:val="24"/>
    </w:rPr>
  </w:style>
  <w:style w:type="paragraph" w:styleId="TOC3">
    <w:name w:val="toc 3"/>
    <w:basedOn w:val="Normal"/>
    <w:next w:val="Normal"/>
    <w:autoRedefine/>
    <w:uiPriority w:val="39"/>
    <w:unhideWhenUsed/>
    <w:rsid w:val="009805E5"/>
    <w:pPr>
      <w:ind w:left="480"/>
    </w:pPr>
    <w:rPr>
      <w:rFonts w:asciiTheme="minorHAnsi" w:hAnsiTheme="minorHAnsi" w:cstheme="minorHAnsi"/>
      <w:i/>
      <w:iCs/>
      <w:sz w:val="20"/>
      <w:szCs w:val="20"/>
    </w:rPr>
  </w:style>
  <w:style w:type="paragraph" w:styleId="TOC2">
    <w:name w:val="toc 2"/>
    <w:basedOn w:val="Normal"/>
    <w:next w:val="Normal"/>
    <w:autoRedefine/>
    <w:uiPriority w:val="39"/>
    <w:unhideWhenUsed/>
    <w:rsid w:val="009805E5"/>
    <w:pPr>
      <w:ind w:left="240"/>
    </w:pPr>
    <w:rPr>
      <w:rFonts w:asciiTheme="minorHAnsi" w:hAnsiTheme="minorHAnsi" w:cstheme="minorHAnsi"/>
      <w:smallCaps/>
      <w:sz w:val="20"/>
      <w:szCs w:val="20"/>
    </w:rPr>
  </w:style>
  <w:style w:type="paragraph" w:styleId="TOCHeading">
    <w:name w:val="TOC Heading"/>
    <w:basedOn w:val="Heading1"/>
    <w:next w:val="Normal"/>
    <w:uiPriority w:val="39"/>
    <w:unhideWhenUsed/>
    <w:qFormat/>
    <w:rsid w:val="009805E5"/>
    <w:pPr>
      <w:spacing w:before="240" w:line="259" w:lineRule="auto"/>
      <w:jc w:val="left"/>
      <w:outlineLvl w:val="9"/>
    </w:pPr>
    <w:rPr>
      <w:rFonts w:asciiTheme="majorHAnsi" w:hAnsiTheme="majorHAnsi"/>
      <w:color w:val="2F5496" w:themeColor="accent1" w:themeShade="BF"/>
      <w:lang w:val="en-US"/>
    </w:rPr>
  </w:style>
  <w:style w:type="character" w:customStyle="1" w:styleId="Heading4Char">
    <w:name w:val="Heading 4 Char"/>
    <w:basedOn w:val="DefaultParagraphFont"/>
    <w:link w:val="Heading4"/>
    <w:uiPriority w:val="9"/>
    <w:rsid w:val="00241BF8"/>
    <w:rPr>
      <w:rFonts w:asciiTheme="majorHAnsi" w:eastAsiaTheme="majorEastAsia" w:hAnsiTheme="majorHAnsi" w:cstheme="majorBidi"/>
      <w:iCs/>
      <w:sz w:val="32"/>
    </w:rPr>
  </w:style>
  <w:style w:type="paragraph" w:styleId="TOC4">
    <w:name w:val="toc 4"/>
    <w:basedOn w:val="Normal"/>
    <w:next w:val="Normal"/>
    <w:autoRedefine/>
    <w:uiPriority w:val="39"/>
    <w:unhideWhenUsed/>
    <w:rsid w:val="00CF7A7C"/>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CF7A7C"/>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CF7A7C"/>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CF7A7C"/>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CF7A7C"/>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CF7A7C"/>
    <w:pPr>
      <w:ind w:left="1920"/>
    </w:pPr>
    <w:rPr>
      <w:rFonts w:asciiTheme="minorHAnsi" w:hAnsiTheme="minorHAnsi" w:cstheme="minorHAnsi"/>
      <w:sz w:val="18"/>
      <w:szCs w:val="18"/>
    </w:rPr>
  </w:style>
  <w:style w:type="character" w:customStyle="1" w:styleId="NoSpacingChar">
    <w:name w:val="No Spacing Char"/>
    <w:basedOn w:val="DefaultParagraphFont"/>
    <w:link w:val="NoSpacing"/>
    <w:uiPriority w:val="1"/>
    <w:rsid w:val="003E626E"/>
    <w:rPr>
      <w:sz w:val="24"/>
    </w:rPr>
  </w:style>
  <w:style w:type="paragraph" w:styleId="NoSpacing">
    <w:name w:val="No Spacing"/>
    <w:link w:val="NoSpacingChar"/>
    <w:uiPriority w:val="1"/>
    <w:qFormat/>
    <w:rsid w:val="003E626E"/>
    <w:pPr>
      <w:suppressAutoHyphens/>
      <w:ind w:left="0"/>
      <w:jc w:val="both"/>
    </w:pPr>
  </w:style>
  <w:style w:type="character" w:customStyle="1" w:styleId="TOC1Char">
    <w:name w:val="TOC 1 Char"/>
    <w:basedOn w:val="NoSpacingChar"/>
    <w:link w:val="TOC1"/>
    <w:uiPriority w:val="39"/>
    <w:rsid w:val="003E626E"/>
    <w:rPr>
      <w:rFonts w:ascii="Marcellus" w:hAnsi="Marcellus" w:cstheme="minorHAnsi"/>
      <w:bCs/>
      <w:sz w:val="20"/>
      <w:szCs w:val="20"/>
    </w:rPr>
  </w:style>
  <w:style w:type="table" w:styleId="TableGrid">
    <w:name w:val="Table Grid"/>
    <w:basedOn w:val="TableNormal"/>
    <w:uiPriority w:val="39"/>
    <w:rsid w:val="00CD74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0E6DB2"/>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rsid w:val="000E6DB2"/>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rsid w:val="000E6DB2"/>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rsid w:val="000E6DB2"/>
    <w:rPr>
      <w:rFonts w:asciiTheme="majorHAnsi" w:eastAsiaTheme="majorEastAsia" w:hAnsiTheme="majorHAnsi" w:cstheme="majorBidi"/>
      <w:color w:val="272727" w:themeColor="text1" w:themeTint="D8"/>
      <w:sz w:val="21"/>
      <w:szCs w:val="21"/>
    </w:rPr>
  </w:style>
  <w:style w:type="paragraph" w:styleId="NormalWeb">
    <w:name w:val="Normal (Web)"/>
    <w:basedOn w:val="Normal"/>
    <w:uiPriority w:val="99"/>
    <w:unhideWhenUsed/>
    <w:rsid w:val="00087CE1"/>
    <w:pPr>
      <w:spacing w:before="100" w:beforeAutospacing="1" w:after="100" w:afterAutospacing="1"/>
      <w:ind w:left="0"/>
    </w:pPr>
    <w:rPr>
      <w:rFonts w:ascii="Times New Roman" w:eastAsia="Times New Roman" w:hAnsi="Times New Roman"/>
    </w:rPr>
  </w:style>
  <w:style w:type="character" w:styleId="Strong">
    <w:name w:val="Strong"/>
    <w:basedOn w:val="DefaultParagraphFont"/>
    <w:uiPriority w:val="22"/>
    <w:qFormat/>
    <w:rsid w:val="00087CE1"/>
    <w:rPr>
      <w:b/>
      <w:bCs/>
    </w:rPr>
  </w:style>
  <w:style w:type="character" w:styleId="Emphasis">
    <w:name w:val="Emphasis"/>
    <w:basedOn w:val="DefaultParagraphFont"/>
    <w:uiPriority w:val="20"/>
    <w:qFormat/>
    <w:rsid w:val="00C27DD6"/>
    <w:rPr>
      <w:i/>
      <w:iCs/>
    </w:rPr>
  </w:style>
  <w:style w:type="character" w:styleId="UnresolvedMention">
    <w:name w:val="Unresolved Mention"/>
    <w:basedOn w:val="DefaultParagraphFont"/>
    <w:uiPriority w:val="99"/>
    <w:semiHidden/>
    <w:unhideWhenUsed/>
    <w:rsid w:val="006E3D7A"/>
    <w:rPr>
      <w:color w:val="605E5C"/>
      <w:shd w:val="clear" w:color="auto" w:fill="E1DFDD"/>
    </w:rPr>
  </w:style>
  <w:style w:type="paragraph" w:customStyle="1" w:styleId="question">
    <w:name w:val="question"/>
    <w:basedOn w:val="Normal"/>
    <w:rsid w:val="00A9351F"/>
    <w:pPr>
      <w:spacing w:before="100" w:beforeAutospacing="1" w:after="100" w:afterAutospacing="1"/>
      <w:ind w:left="0"/>
    </w:pPr>
    <w:rPr>
      <w:rFonts w:ascii="Times New Roman" w:eastAsia="Times New Roman" w:hAnsi="Times New Roman"/>
    </w:rPr>
  </w:style>
  <w:style w:type="paragraph" w:customStyle="1" w:styleId="answer">
    <w:name w:val="answer"/>
    <w:basedOn w:val="Normal"/>
    <w:rsid w:val="00642B94"/>
    <w:pPr>
      <w:spacing w:before="100" w:beforeAutospacing="1" w:after="100" w:afterAutospacing="1"/>
      <w:ind w:left="0"/>
    </w:pPr>
    <w:rPr>
      <w:rFonts w:ascii="Times New Roman" w:eastAsia="Times New Roman" w:hAnsi="Times New Roman"/>
    </w:rPr>
  </w:style>
  <w:style w:type="character" w:customStyle="1" w:styleId="text">
    <w:name w:val="text"/>
    <w:basedOn w:val="DefaultParagraphFont"/>
    <w:rsid w:val="00642B94"/>
  </w:style>
  <w:style w:type="character" w:customStyle="1" w:styleId="small-caps">
    <w:name w:val="small-caps"/>
    <w:basedOn w:val="DefaultParagraphFont"/>
    <w:rsid w:val="00337EF0"/>
  </w:style>
  <w:style w:type="character" w:styleId="FollowedHyperlink">
    <w:name w:val="FollowedHyperlink"/>
    <w:basedOn w:val="DefaultParagraphFont"/>
    <w:uiPriority w:val="99"/>
    <w:semiHidden/>
    <w:unhideWhenUsed/>
    <w:rsid w:val="00485667"/>
    <w:rPr>
      <w:color w:val="954F72" w:themeColor="followedHyperlink"/>
      <w:u w:val="single"/>
    </w:rPr>
  </w:style>
  <w:style w:type="character" w:styleId="CommentReference">
    <w:name w:val="annotation reference"/>
    <w:basedOn w:val="DefaultParagraphFont"/>
    <w:uiPriority w:val="99"/>
    <w:semiHidden/>
    <w:unhideWhenUsed/>
    <w:rsid w:val="005D42C8"/>
    <w:rPr>
      <w:sz w:val="16"/>
      <w:szCs w:val="16"/>
    </w:rPr>
  </w:style>
  <w:style w:type="paragraph" w:styleId="CommentText">
    <w:name w:val="annotation text"/>
    <w:basedOn w:val="Normal"/>
    <w:link w:val="CommentTextChar"/>
    <w:uiPriority w:val="99"/>
    <w:semiHidden/>
    <w:unhideWhenUsed/>
    <w:rsid w:val="005D42C8"/>
    <w:rPr>
      <w:sz w:val="20"/>
      <w:szCs w:val="20"/>
    </w:rPr>
  </w:style>
  <w:style w:type="character" w:customStyle="1" w:styleId="CommentTextChar">
    <w:name w:val="Comment Text Char"/>
    <w:basedOn w:val="DefaultParagraphFont"/>
    <w:link w:val="CommentText"/>
    <w:uiPriority w:val="99"/>
    <w:semiHidden/>
    <w:rsid w:val="005D42C8"/>
    <w:rPr>
      <w:rFonts w:ascii="Marcellus" w:hAnsi="Marcellus"/>
      <w:sz w:val="20"/>
      <w:szCs w:val="20"/>
    </w:rPr>
  </w:style>
  <w:style w:type="paragraph" w:styleId="CommentSubject">
    <w:name w:val="annotation subject"/>
    <w:basedOn w:val="CommentText"/>
    <w:next w:val="CommentText"/>
    <w:link w:val="CommentSubjectChar"/>
    <w:uiPriority w:val="99"/>
    <w:semiHidden/>
    <w:unhideWhenUsed/>
    <w:rsid w:val="005D42C8"/>
    <w:rPr>
      <w:b/>
      <w:bCs/>
    </w:rPr>
  </w:style>
  <w:style w:type="character" w:customStyle="1" w:styleId="CommentSubjectChar">
    <w:name w:val="Comment Subject Char"/>
    <w:basedOn w:val="CommentTextChar"/>
    <w:link w:val="CommentSubject"/>
    <w:uiPriority w:val="99"/>
    <w:semiHidden/>
    <w:rsid w:val="005D42C8"/>
    <w:rPr>
      <w:rFonts w:ascii="Marcellus" w:hAnsi="Marcellus"/>
      <w:b/>
      <w:bCs/>
      <w:sz w:val="20"/>
      <w:szCs w:val="20"/>
    </w:rPr>
  </w:style>
  <w:style w:type="paragraph" w:customStyle="1" w:styleId="moto-textsystem9">
    <w:name w:val="moto-text_system_9"/>
    <w:basedOn w:val="Normal"/>
    <w:rsid w:val="00F6327A"/>
    <w:pPr>
      <w:spacing w:before="100" w:beforeAutospacing="1" w:after="100" w:afterAutospacing="1"/>
      <w:ind w:left="0"/>
    </w:pPr>
    <w:rPr>
      <w:rFonts w:ascii="Times New Roman" w:eastAsia="Times New Roman" w:hAnsi="Times New Roman"/>
    </w:rPr>
  </w:style>
  <w:style w:type="paragraph" w:customStyle="1" w:styleId="yiv8337172562msonormal">
    <w:name w:val="yiv8337172562msonormal"/>
    <w:basedOn w:val="Normal"/>
    <w:rsid w:val="005E5CAB"/>
    <w:pPr>
      <w:spacing w:before="100" w:beforeAutospacing="1" w:after="100" w:afterAutospacing="1"/>
      <w:ind w:left="0"/>
    </w:pPr>
    <w:rPr>
      <w:rFonts w:ascii="Times New Roman" w:eastAsia="Times New Roman" w:hAnsi="Times New Roman"/>
    </w:rPr>
  </w:style>
  <w:style w:type="paragraph" w:styleId="Subtitle">
    <w:name w:val="Subtitle"/>
    <w:basedOn w:val="Normal"/>
    <w:next w:val="Normal"/>
    <w:link w:val="SubtitleChar"/>
    <w:uiPriority w:val="11"/>
    <w:qFormat/>
    <w:pPr>
      <w:ind w:left="0"/>
      <w:jc w:val="center"/>
    </w:pPr>
    <w:rPr>
      <w:rFonts w:eastAsia="Calibri" w:cs="Calibri"/>
      <w:sz w:val="28"/>
      <w:szCs w:val="28"/>
    </w:rPr>
  </w:style>
  <w:style w:type="paragraph" w:customStyle="1" w:styleId="Body">
    <w:name w:val="Body"/>
    <w:rsid w:val="00113510"/>
    <w:pPr>
      <w:pBdr>
        <w:top w:val="nil"/>
        <w:left w:val="nil"/>
        <w:bottom w:val="nil"/>
        <w:right w:val="nil"/>
        <w:between w:val="nil"/>
        <w:bar w:val="nil"/>
      </w:pBdr>
    </w:pPr>
    <w:rPr>
      <w:rFonts w:ascii="Calibri" w:eastAsia="Calibri" w:hAnsi="Calibri" w:cs="Calibri"/>
      <w:color w:val="000000"/>
      <w:sz w:val="22"/>
      <w:szCs w:val="22"/>
      <w:u w:color="000000"/>
      <w:bdr w:val="nil"/>
      <w14:textOutline w14:w="0" w14:cap="flat" w14:cmpd="sng" w14:algn="ctr">
        <w14:noFill/>
        <w14:prstDash w14:val="solid"/>
        <w14:bevel/>
      </w14:textOutline>
    </w:rPr>
  </w:style>
  <w:style w:type="character" w:customStyle="1" w:styleId="SubtitleChar">
    <w:name w:val="Subtitle Char"/>
    <w:basedOn w:val="DefaultParagraphFont"/>
    <w:link w:val="Subtitle"/>
    <w:uiPriority w:val="11"/>
    <w:rsid w:val="00113510"/>
    <w:rPr>
      <w:rFonts w:ascii="Calibri" w:eastAsia="Calibri" w:hAnsi="Calibri" w:cs="Calibri"/>
      <w:sz w:val="28"/>
      <w:szCs w:val="28"/>
    </w:rPr>
  </w:style>
  <w:style w:type="numbering" w:customStyle="1" w:styleId="Numbered">
    <w:name w:val="Numbered"/>
    <w:rsid w:val="00113510"/>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03504">
      <w:bodyDiv w:val="1"/>
      <w:marLeft w:val="0"/>
      <w:marRight w:val="0"/>
      <w:marTop w:val="0"/>
      <w:marBottom w:val="0"/>
      <w:divBdr>
        <w:top w:val="none" w:sz="0" w:space="0" w:color="auto"/>
        <w:left w:val="none" w:sz="0" w:space="0" w:color="auto"/>
        <w:bottom w:val="none" w:sz="0" w:space="0" w:color="auto"/>
        <w:right w:val="none" w:sz="0" w:space="0" w:color="auto"/>
      </w:divBdr>
    </w:div>
    <w:div w:id="128784648">
      <w:bodyDiv w:val="1"/>
      <w:marLeft w:val="0"/>
      <w:marRight w:val="0"/>
      <w:marTop w:val="0"/>
      <w:marBottom w:val="0"/>
      <w:divBdr>
        <w:top w:val="none" w:sz="0" w:space="0" w:color="auto"/>
        <w:left w:val="none" w:sz="0" w:space="0" w:color="auto"/>
        <w:bottom w:val="none" w:sz="0" w:space="0" w:color="auto"/>
        <w:right w:val="none" w:sz="0" w:space="0" w:color="auto"/>
      </w:divBdr>
    </w:div>
    <w:div w:id="293022980">
      <w:bodyDiv w:val="1"/>
      <w:marLeft w:val="0"/>
      <w:marRight w:val="0"/>
      <w:marTop w:val="0"/>
      <w:marBottom w:val="0"/>
      <w:divBdr>
        <w:top w:val="none" w:sz="0" w:space="0" w:color="auto"/>
        <w:left w:val="none" w:sz="0" w:space="0" w:color="auto"/>
        <w:bottom w:val="none" w:sz="0" w:space="0" w:color="auto"/>
        <w:right w:val="none" w:sz="0" w:space="0" w:color="auto"/>
      </w:divBdr>
    </w:div>
    <w:div w:id="295457141">
      <w:bodyDiv w:val="1"/>
      <w:marLeft w:val="0"/>
      <w:marRight w:val="0"/>
      <w:marTop w:val="0"/>
      <w:marBottom w:val="0"/>
      <w:divBdr>
        <w:top w:val="none" w:sz="0" w:space="0" w:color="auto"/>
        <w:left w:val="none" w:sz="0" w:space="0" w:color="auto"/>
        <w:bottom w:val="none" w:sz="0" w:space="0" w:color="auto"/>
        <w:right w:val="none" w:sz="0" w:space="0" w:color="auto"/>
      </w:divBdr>
    </w:div>
    <w:div w:id="386883432">
      <w:bodyDiv w:val="1"/>
      <w:marLeft w:val="0"/>
      <w:marRight w:val="0"/>
      <w:marTop w:val="0"/>
      <w:marBottom w:val="0"/>
      <w:divBdr>
        <w:top w:val="none" w:sz="0" w:space="0" w:color="auto"/>
        <w:left w:val="none" w:sz="0" w:space="0" w:color="auto"/>
        <w:bottom w:val="none" w:sz="0" w:space="0" w:color="auto"/>
        <w:right w:val="none" w:sz="0" w:space="0" w:color="auto"/>
      </w:divBdr>
    </w:div>
    <w:div w:id="407271427">
      <w:bodyDiv w:val="1"/>
      <w:marLeft w:val="0"/>
      <w:marRight w:val="0"/>
      <w:marTop w:val="0"/>
      <w:marBottom w:val="0"/>
      <w:divBdr>
        <w:top w:val="none" w:sz="0" w:space="0" w:color="auto"/>
        <w:left w:val="none" w:sz="0" w:space="0" w:color="auto"/>
        <w:bottom w:val="none" w:sz="0" w:space="0" w:color="auto"/>
        <w:right w:val="none" w:sz="0" w:space="0" w:color="auto"/>
      </w:divBdr>
    </w:div>
    <w:div w:id="426730526">
      <w:bodyDiv w:val="1"/>
      <w:marLeft w:val="0"/>
      <w:marRight w:val="0"/>
      <w:marTop w:val="0"/>
      <w:marBottom w:val="0"/>
      <w:divBdr>
        <w:top w:val="none" w:sz="0" w:space="0" w:color="auto"/>
        <w:left w:val="none" w:sz="0" w:space="0" w:color="auto"/>
        <w:bottom w:val="none" w:sz="0" w:space="0" w:color="auto"/>
        <w:right w:val="none" w:sz="0" w:space="0" w:color="auto"/>
      </w:divBdr>
    </w:div>
    <w:div w:id="503057428">
      <w:bodyDiv w:val="1"/>
      <w:marLeft w:val="0"/>
      <w:marRight w:val="0"/>
      <w:marTop w:val="0"/>
      <w:marBottom w:val="0"/>
      <w:divBdr>
        <w:top w:val="none" w:sz="0" w:space="0" w:color="auto"/>
        <w:left w:val="none" w:sz="0" w:space="0" w:color="auto"/>
        <w:bottom w:val="none" w:sz="0" w:space="0" w:color="auto"/>
        <w:right w:val="none" w:sz="0" w:space="0" w:color="auto"/>
      </w:divBdr>
    </w:div>
    <w:div w:id="569997446">
      <w:bodyDiv w:val="1"/>
      <w:marLeft w:val="0"/>
      <w:marRight w:val="0"/>
      <w:marTop w:val="0"/>
      <w:marBottom w:val="0"/>
      <w:divBdr>
        <w:top w:val="none" w:sz="0" w:space="0" w:color="auto"/>
        <w:left w:val="none" w:sz="0" w:space="0" w:color="auto"/>
        <w:bottom w:val="none" w:sz="0" w:space="0" w:color="auto"/>
        <w:right w:val="none" w:sz="0" w:space="0" w:color="auto"/>
      </w:divBdr>
    </w:div>
    <w:div w:id="1163668970">
      <w:bodyDiv w:val="1"/>
      <w:marLeft w:val="0"/>
      <w:marRight w:val="0"/>
      <w:marTop w:val="0"/>
      <w:marBottom w:val="0"/>
      <w:divBdr>
        <w:top w:val="none" w:sz="0" w:space="0" w:color="auto"/>
        <w:left w:val="none" w:sz="0" w:space="0" w:color="auto"/>
        <w:bottom w:val="none" w:sz="0" w:space="0" w:color="auto"/>
        <w:right w:val="none" w:sz="0" w:space="0" w:color="auto"/>
      </w:divBdr>
    </w:div>
    <w:div w:id="1210919617">
      <w:bodyDiv w:val="1"/>
      <w:marLeft w:val="0"/>
      <w:marRight w:val="0"/>
      <w:marTop w:val="0"/>
      <w:marBottom w:val="0"/>
      <w:divBdr>
        <w:top w:val="none" w:sz="0" w:space="0" w:color="auto"/>
        <w:left w:val="none" w:sz="0" w:space="0" w:color="auto"/>
        <w:bottom w:val="none" w:sz="0" w:space="0" w:color="auto"/>
        <w:right w:val="none" w:sz="0" w:space="0" w:color="auto"/>
      </w:divBdr>
    </w:div>
    <w:div w:id="1236159095">
      <w:bodyDiv w:val="1"/>
      <w:marLeft w:val="0"/>
      <w:marRight w:val="0"/>
      <w:marTop w:val="0"/>
      <w:marBottom w:val="0"/>
      <w:divBdr>
        <w:top w:val="none" w:sz="0" w:space="0" w:color="auto"/>
        <w:left w:val="none" w:sz="0" w:space="0" w:color="auto"/>
        <w:bottom w:val="none" w:sz="0" w:space="0" w:color="auto"/>
        <w:right w:val="none" w:sz="0" w:space="0" w:color="auto"/>
      </w:divBdr>
    </w:div>
    <w:div w:id="1267544805">
      <w:bodyDiv w:val="1"/>
      <w:marLeft w:val="0"/>
      <w:marRight w:val="0"/>
      <w:marTop w:val="0"/>
      <w:marBottom w:val="0"/>
      <w:divBdr>
        <w:top w:val="none" w:sz="0" w:space="0" w:color="auto"/>
        <w:left w:val="none" w:sz="0" w:space="0" w:color="auto"/>
        <w:bottom w:val="none" w:sz="0" w:space="0" w:color="auto"/>
        <w:right w:val="none" w:sz="0" w:space="0" w:color="auto"/>
      </w:divBdr>
    </w:div>
    <w:div w:id="1329094684">
      <w:bodyDiv w:val="1"/>
      <w:marLeft w:val="0"/>
      <w:marRight w:val="0"/>
      <w:marTop w:val="0"/>
      <w:marBottom w:val="0"/>
      <w:divBdr>
        <w:top w:val="none" w:sz="0" w:space="0" w:color="auto"/>
        <w:left w:val="none" w:sz="0" w:space="0" w:color="auto"/>
        <w:bottom w:val="none" w:sz="0" w:space="0" w:color="auto"/>
        <w:right w:val="none" w:sz="0" w:space="0" w:color="auto"/>
      </w:divBdr>
    </w:div>
    <w:div w:id="1345202447">
      <w:bodyDiv w:val="1"/>
      <w:marLeft w:val="0"/>
      <w:marRight w:val="0"/>
      <w:marTop w:val="0"/>
      <w:marBottom w:val="0"/>
      <w:divBdr>
        <w:top w:val="none" w:sz="0" w:space="0" w:color="auto"/>
        <w:left w:val="none" w:sz="0" w:space="0" w:color="auto"/>
        <w:bottom w:val="none" w:sz="0" w:space="0" w:color="auto"/>
        <w:right w:val="none" w:sz="0" w:space="0" w:color="auto"/>
      </w:divBdr>
    </w:div>
    <w:div w:id="1384479695">
      <w:bodyDiv w:val="1"/>
      <w:marLeft w:val="0"/>
      <w:marRight w:val="0"/>
      <w:marTop w:val="0"/>
      <w:marBottom w:val="0"/>
      <w:divBdr>
        <w:top w:val="none" w:sz="0" w:space="0" w:color="auto"/>
        <w:left w:val="none" w:sz="0" w:space="0" w:color="auto"/>
        <w:bottom w:val="none" w:sz="0" w:space="0" w:color="auto"/>
        <w:right w:val="none" w:sz="0" w:space="0" w:color="auto"/>
      </w:divBdr>
    </w:div>
    <w:div w:id="1408530819">
      <w:bodyDiv w:val="1"/>
      <w:marLeft w:val="0"/>
      <w:marRight w:val="0"/>
      <w:marTop w:val="0"/>
      <w:marBottom w:val="0"/>
      <w:divBdr>
        <w:top w:val="none" w:sz="0" w:space="0" w:color="auto"/>
        <w:left w:val="none" w:sz="0" w:space="0" w:color="auto"/>
        <w:bottom w:val="none" w:sz="0" w:space="0" w:color="auto"/>
        <w:right w:val="none" w:sz="0" w:space="0" w:color="auto"/>
      </w:divBdr>
    </w:div>
    <w:div w:id="1459911902">
      <w:bodyDiv w:val="1"/>
      <w:marLeft w:val="0"/>
      <w:marRight w:val="0"/>
      <w:marTop w:val="0"/>
      <w:marBottom w:val="0"/>
      <w:divBdr>
        <w:top w:val="none" w:sz="0" w:space="0" w:color="auto"/>
        <w:left w:val="none" w:sz="0" w:space="0" w:color="auto"/>
        <w:bottom w:val="none" w:sz="0" w:space="0" w:color="auto"/>
        <w:right w:val="none" w:sz="0" w:space="0" w:color="auto"/>
      </w:divBdr>
    </w:div>
    <w:div w:id="1498036921">
      <w:bodyDiv w:val="1"/>
      <w:marLeft w:val="0"/>
      <w:marRight w:val="0"/>
      <w:marTop w:val="0"/>
      <w:marBottom w:val="0"/>
      <w:divBdr>
        <w:top w:val="none" w:sz="0" w:space="0" w:color="auto"/>
        <w:left w:val="none" w:sz="0" w:space="0" w:color="auto"/>
        <w:bottom w:val="none" w:sz="0" w:space="0" w:color="auto"/>
        <w:right w:val="none" w:sz="0" w:space="0" w:color="auto"/>
      </w:divBdr>
    </w:div>
    <w:div w:id="1555236418">
      <w:bodyDiv w:val="1"/>
      <w:marLeft w:val="0"/>
      <w:marRight w:val="0"/>
      <w:marTop w:val="0"/>
      <w:marBottom w:val="0"/>
      <w:divBdr>
        <w:top w:val="none" w:sz="0" w:space="0" w:color="auto"/>
        <w:left w:val="none" w:sz="0" w:space="0" w:color="auto"/>
        <w:bottom w:val="none" w:sz="0" w:space="0" w:color="auto"/>
        <w:right w:val="none" w:sz="0" w:space="0" w:color="auto"/>
      </w:divBdr>
    </w:div>
    <w:div w:id="1827235028">
      <w:bodyDiv w:val="1"/>
      <w:marLeft w:val="0"/>
      <w:marRight w:val="0"/>
      <w:marTop w:val="0"/>
      <w:marBottom w:val="0"/>
      <w:divBdr>
        <w:top w:val="none" w:sz="0" w:space="0" w:color="auto"/>
        <w:left w:val="none" w:sz="0" w:space="0" w:color="auto"/>
        <w:bottom w:val="none" w:sz="0" w:space="0" w:color="auto"/>
        <w:right w:val="none" w:sz="0" w:space="0" w:color="auto"/>
      </w:divBdr>
    </w:div>
    <w:div w:id="1940410573">
      <w:bodyDiv w:val="1"/>
      <w:marLeft w:val="0"/>
      <w:marRight w:val="0"/>
      <w:marTop w:val="0"/>
      <w:marBottom w:val="0"/>
      <w:divBdr>
        <w:top w:val="none" w:sz="0" w:space="0" w:color="auto"/>
        <w:left w:val="none" w:sz="0" w:space="0" w:color="auto"/>
        <w:bottom w:val="none" w:sz="0" w:space="0" w:color="auto"/>
        <w:right w:val="none" w:sz="0" w:space="0" w:color="auto"/>
      </w:divBdr>
      <w:divsChild>
        <w:div w:id="620038831">
          <w:marLeft w:val="0"/>
          <w:marRight w:val="0"/>
          <w:marTop w:val="0"/>
          <w:marBottom w:val="0"/>
          <w:divBdr>
            <w:top w:val="none" w:sz="0" w:space="0" w:color="auto"/>
            <w:left w:val="none" w:sz="0" w:space="0" w:color="auto"/>
            <w:bottom w:val="none" w:sz="0" w:space="0" w:color="auto"/>
            <w:right w:val="none" w:sz="0" w:space="0" w:color="auto"/>
          </w:divBdr>
        </w:div>
      </w:divsChild>
    </w:div>
    <w:div w:id="2035228290">
      <w:bodyDiv w:val="1"/>
      <w:marLeft w:val="0"/>
      <w:marRight w:val="0"/>
      <w:marTop w:val="0"/>
      <w:marBottom w:val="0"/>
      <w:divBdr>
        <w:top w:val="none" w:sz="0" w:space="0" w:color="auto"/>
        <w:left w:val="none" w:sz="0" w:space="0" w:color="auto"/>
        <w:bottom w:val="none" w:sz="0" w:space="0" w:color="auto"/>
        <w:right w:val="none" w:sz="0" w:space="0" w:color="auto"/>
      </w:divBdr>
    </w:div>
    <w:div w:id="2093772680">
      <w:bodyDiv w:val="1"/>
      <w:marLeft w:val="0"/>
      <w:marRight w:val="0"/>
      <w:marTop w:val="0"/>
      <w:marBottom w:val="0"/>
      <w:divBdr>
        <w:top w:val="none" w:sz="0" w:space="0" w:color="auto"/>
        <w:left w:val="none" w:sz="0" w:space="0" w:color="auto"/>
        <w:bottom w:val="none" w:sz="0" w:space="0" w:color="auto"/>
        <w:right w:val="none" w:sz="0" w:space="0" w:color="auto"/>
      </w:divBdr>
      <w:divsChild>
        <w:div w:id="182578135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eJdwKaUY2HrM8ZUGMo8kJreerFQ==">AMUW2mVElQzhExc8aMVNR5RjhjEvyIIpsDgkpNcWXStZnKdce3tQ/fShVacqEb+NEd0M05bPaeI/URRzoo2TqOM45ILMfihlbIMeVuMIoBZ4TJ6wZ4ZvaX0wzdxov42KDs5H01xmFEfLLYmwH80BFQyjFEjfwA0mxQ==</go:docsCustomData>
</go:gDocsCustomXmlDataStorage>
</file>

<file path=customXml/itemProps1.xml><?xml version="1.0" encoding="utf-8"?>
<ds:datastoreItem xmlns:ds="http://schemas.openxmlformats.org/officeDocument/2006/customXml" ds:itemID="{0D9975D1-28AD-447A-A3E2-4A6B49DF521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2421</Words>
  <Characters>13801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SAQ</dc:creator>
  <cp:keywords/>
  <dc:description/>
  <cp:lastModifiedBy>Joshua Foster</cp:lastModifiedBy>
  <cp:revision>6</cp:revision>
  <cp:lastPrinted>2021-12-17T17:06:00Z</cp:lastPrinted>
  <dcterms:created xsi:type="dcterms:W3CDTF">2021-12-17T18:29:00Z</dcterms:created>
  <dcterms:modified xsi:type="dcterms:W3CDTF">2021-12-21T00:01:00Z</dcterms:modified>
</cp:coreProperties>
</file>