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94CC34" w14:textId="77777777" w:rsidR="00C82798" w:rsidRDefault="00C82798" w:rsidP="00C82798">
      <w:pPr>
        <w:spacing w:line="240" w:lineRule="auto"/>
        <w:ind w:left="0" w:right="-7"/>
        <w:jc w:val="left"/>
        <w:rPr>
          <w:rFonts w:eastAsia="Abadi" w:cs="Calibri"/>
          <w:b/>
          <w:bCs/>
          <w:sz w:val="32"/>
          <w:szCs w:val="28"/>
        </w:rPr>
      </w:pPr>
      <w:r>
        <w:rPr>
          <w:rFonts w:ascii="Century Gothic" w:eastAsia="Calibri" w:hAnsi="Century Gothic" w:cs="Calibri"/>
          <w:noProof/>
          <w:color w:val="000000" w:themeColor="text1"/>
          <w:sz w:val="20"/>
          <w:szCs w:val="20"/>
        </w:rPr>
        <w:drawing>
          <wp:anchor distT="0" distB="0" distL="114300" distR="114300" simplePos="0" relativeHeight="251660288" behindDoc="0" locked="0" layoutInCell="1" allowOverlap="1" wp14:anchorId="14B2E3DC" wp14:editId="2DDC2C84">
            <wp:simplePos x="0" y="0"/>
            <wp:positionH relativeFrom="page">
              <wp:align>left</wp:align>
            </wp:positionH>
            <wp:positionV relativeFrom="page">
              <wp:align>top</wp:align>
            </wp:positionV>
            <wp:extent cx="5096510" cy="5113655"/>
            <wp:effectExtent l="0" t="0" r="8890" b="0"/>
            <wp:wrapNone/>
            <wp:docPr id="1063221425" name="Picture 1" descr="A stone wall with plants grow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21425" name="Picture 1" descr="A stone wall with plants growing on it&#10;&#10;Description automatically generated"/>
                    <pic:cNvPicPr/>
                  </pic:nvPicPr>
                  <pic:blipFill>
                    <a:blip r:embed="rId9">
                      <a:extLst>
                        <a:ext uri="{28A0092B-C50C-407E-A947-70E740481C1C}">
                          <a14:useLocalDpi xmlns:a14="http://schemas.microsoft.com/office/drawing/2010/main" val="0"/>
                        </a:ext>
                      </a:extLst>
                    </a:blip>
                    <a:srcRect l="169" r="169"/>
                    <a:stretch>
                      <a:fillRect/>
                    </a:stretch>
                  </pic:blipFill>
                  <pic:spPr bwMode="auto">
                    <a:xfrm>
                      <a:off x="0" y="0"/>
                      <a:ext cx="5096510" cy="5113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72A48344" wp14:editId="2C4CB433">
                <wp:simplePos x="0" y="0"/>
                <wp:positionH relativeFrom="column">
                  <wp:posOffset>-57785</wp:posOffset>
                </wp:positionH>
                <wp:positionV relativeFrom="paragraph">
                  <wp:posOffset>1337310</wp:posOffset>
                </wp:positionV>
                <wp:extent cx="2012315" cy="457835"/>
                <wp:effectExtent l="0" t="0" r="0" b="0"/>
                <wp:wrapSquare wrapText="bothSides"/>
                <wp:docPr id="1186753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12315" cy="457835"/>
                        </a:xfrm>
                        <a:prstGeom prst="rect">
                          <a:avLst/>
                        </a:prstGeom>
                        <a:noFill/>
                        <a:ln>
                          <a:noFill/>
                        </a:ln>
                      </wps:spPr>
                      <wps:txbx>
                        <w:txbxContent>
                          <w:p w14:paraId="0AEA38E1" w14:textId="77777777" w:rsidR="00C82798" w:rsidRDefault="00C82798" w:rsidP="00C82798">
                            <w:pPr>
                              <w:rPr>
                                <w:color w:val="314957"/>
                                <w:sz w:val="24"/>
                                <w:szCs w:val="26"/>
                              </w:rPr>
                            </w:pPr>
                          </w:p>
                        </w:txbxContent>
                      </wps:txbx>
                      <wps:bodyPr wrap="square" upright="1">
                        <a:noAutofit/>
                      </wps:bodyPr>
                    </wps:wsp>
                  </a:graphicData>
                </a:graphic>
                <wp14:sizeRelH relativeFrom="page">
                  <wp14:pctWidth>0</wp14:pctWidth>
                </wp14:sizeRelH>
                <wp14:sizeRelV relativeFrom="page">
                  <wp14:pctHeight>0</wp14:pctHeight>
                </wp14:sizeRelV>
              </wp:anchor>
            </w:drawing>
          </mc:Choice>
          <mc:Fallback>
            <w:pict>
              <v:shapetype w14:anchorId="72A48344" id="_x0000_t202" coordsize="21600,21600" o:spt="202" path="m,l,21600r21600,l21600,xe">
                <v:stroke joinstyle="miter"/>
                <v:path gradientshapeok="t" o:connecttype="rect"/>
              </v:shapetype>
              <v:shape id="Text Box 2" o:spid="_x0000_s1026" type="#_x0000_t202" style="position:absolute;margin-left:-4.55pt;margin-top:105.3pt;width:158.45pt;height:3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" filled="f" stroked="f">
                <v:textbox>
                  <w:txbxContent>
                    <w:p w14:paraId="0AEA38E1" w14:textId="77777777" w:rsidR="00C82798" w:rsidRDefault="00C82798" w:rsidP="00C82798">
                      <w:pPr>
                        <w:rPr>
                          <w:color w:val="314957"/>
                          <w:sz w:val="24"/>
                          <w:szCs w:val="26"/>
                        </w:rPr>
                      </w:pPr>
                    </w:p>
                  </w:txbxContent>
                </v:textbox>
                <w10:wrap type="square"/>
              </v:shape>
            </w:pict>
          </mc:Fallback>
        </mc:AlternateContent>
      </w:r>
      <w:r>
        <w:rPr>
          <w:rFonts w:eastAsia="Abadi" w:cs="Calibri"/>
          <w:b/>
          <w:bCs/>
          <w:sz w:val="32"/>
          <w:szCs w:val="28"/>
        </w:rPr>
        <w:t xml:space="preserve">  </w:t>
      </w:r>
    </w:p>
    <w:p w14:paraId="256AD723" w14:textId="77777777" w:rsidR="00C82798" w:rsidRDefault="00C82798" w:rsidP="00C82798">
      <w:pPr>
        <w:spacing w:line="240" w:lineRule="auto"/>
        <w:ind w:left="0" w:right="-7"/>
        <w:jc w:val="left"/>
        <w:rPr>
          <w:rFonts w:eastAsia="Abadi" w:cs="Calibri"/>
          <w:b/>
          <w:bCs/>
          <w:sz w:val="32"/>
          <w:szCs w:val="28"/>
        </w:rPr>
      </w:pPr>
    </w:p>
    <w:p w14:paraId="0ECC10F1" w14:textId="77777777" w:rsidR="00C82798" w:rsidRDefault="00C82798" w:rsidP="00C82798">
      <w:pPr>
        <w:spacing w:line="240" w:lineRule="auto"/>
        <w:ind w:left="0" w:right="-7"/>
        <w:jc w:val="left"/>
        <w:rPr>
          <w:rFonts w:eastAsia="Abadi" w:cs="Calibri"/>
          <w:b/>
          <w:bCs/>
          <w:sz w:val="32"/>
          <w:szCs w:val="28"/>
        </w:rPr>
      </w:pPr>
    </w:p>
    <w:p w14:paraId="45B29C02" w14:textId="77777777" w:rsidR="00C82798" w:rsidRDefault="00C82798" w:rsidP="00C82798">
      <w:pPr>
        <w:spacing w:line="240" w:lineRule="auto"/>
        <w:ind w:left="0" w:right="-7"/>
        <w:jc w:val="left"/>
        <w:rPr>
          <w:rFonts w:eastAsia="Abadi" w:cs="Calibri"/>
          <w:b/>
          <w:bCs/>
          <w:sz w:val="32"/>
          <w:szCs w:val="28"/>
        </w:rPr>
      </w:pPr>
    </w:p>
    <w:p w14:paraId="7017C3E1" w14:textId="77777777" w:rsidR="00C82798" w:rsidRDefault="00C82798" w:rsidP="00C82798">
      <w:pPr>
        <w:spacing w:line="240" w:lineRule="auto"/>
        <w:ind w:left="0" w:right="-7"/>
        <w:jc w:val="left"/>
        <w:rPr>
          <w:rFonts w:eastAsia="Abadi" w:cs="Calibri"/>
          <w:b/>
          <w:bCs/>
          <w:sz w:val="32"/>
          <w:szCs w:val="28"/>
        </w:rPr>
      </w:pPr>
    </w:p>
    <w:p w14:paraId="5AC26FB2" w14:textId="77777777" w:rsidR="00C82798" w:rsidRDefault="00C82798" w:rsidP="00C82798">
      <w:pPr>
        <w:spacing w:line="240" w:lineRule="auto"/>
        <w:ind w:left="0" w:right="-7"/>
        <w:jc w:val="left"/>
        <w:rPr>
          <w:rFonts w:eastAsia="Abadi" w:cs="Calibri"/>
          <w:b/>
          <w:bCs/>
          <w:sz w:val="32"/>
          <w:szCs w:val="28"/>
        </w:rPr>
      </w:pPr>
    </w:p>
    <w:p w14:paraId="7043DB4C" w14:textId="77777777" w:rsidR="00C82798" w:rsidRDefault="00C82798" w:rsidP="00C82798">
      <w:pPr>
        <w:spacing w:line="240" w:lineRule="auto"/>
        <w:ind w:left="0" w:right="-7"/>
        <w:jc w:val="left"/>
        <w:rPr>
          <w:rFonts w:eastAsia="Abadi" w:cs="Calibri"/>
          <w:b/>
          <w:bCs/>
          <w:sz w:val="32"/>
          <w:szCs w:val="28"/>
        </w:rPr>
      </w:pPr>
    </w:p>
    <w:p w14:paraId="7640F86E" w14:textId="77777777" w:rsidR="00C82798" w:rsidRDefault="00C82798" w:rsidP="00C82798">
      <w:pPr>
        <w:spacing w:line="240" w:lineRule="auto"/>
        <w:ind w:left="0" w:right="-7"/>
        <w:jc w:val="left"/>
        <w:rPr>
          <w:rFonts w:eastAsia="Abadi" w:cs="Calibri"/>
          <w:b/>
          <w:bCs/>
          <w:sz w:val="32"/>
          <w:szCs w:val="28"/>
        </w:rPr>
      </w:pPr>
    </w:p>
    <w:p w14:paraId="35877DB0" w14:textId="77777777" w:rsidR="00C82798" w:rsidRDefault="00C82798" w:rsidP="00C82798">
      <w:pPr>
        <w:spacing w:line="240" w:lineRule="auto"/>
        <w:ind w:left="0" w:right="-7"/>
        <w:jc w:val="left"/>
        <w:rPr>
          <w:rFonts w:eastAsia="Abadi" w:cs="Calibri"/>
          <w:b/>
          <w:bCs/>
          <w:sz w:val="32"/>
          <w:szCs w:val="28"/>
        </w:rPr>
      </w:pPr>
    </w:p>
    <w:p w14:paraId="29ED87CE" w14:textId="77777777" w:rsidR="00C82798" w:rsidRDefault="00C82798" w:rsidP="00C82798">
      <w:pPr>
        <w:spacing w:line="240" w:lineRule="auto"/>
        <w:ind w:left="0" w:right="-7"/>
        <w:jc w:val="left"/>
        <w:rPr>
          <w:rFonts w:eastAsia="Abadi" w:cs="Calibri"/>
          <w:b/>
          <w:bCs/>
          <w:sz w:val="32"/>
          <w:szCs w:val="28"/>
        </w:rPr>
      </w:pPr>
    </w:p>
    <w:p w14:paraId="187FAC86" w14:textId="77777777" w:rsidR="00C82798" w:rsidRDefault="00C82798" w:rsidP="00C82798">
      <w:pPr>
        <w:spacing w:line="240" w:lineRule="auto"/>
        <w:ind w:left="0" w:right="-7"/>
        <w:jc w:val="left"/>
        <w:rPr>
          <w:rFonts w:eastAsia="Abadi" w:cs="Calibri"/>
          <w:b/>
          <w:bCs/>
          <w:sz w:val="32"/>
          <w:szCs w:val="28"/>
        </w:rPr>
      </w:pPr>
    </w:p>
    <w:p w14:paraId="750A5D7A" w14:textId="77777777" w:rsidR="00C82798" w:rsidRDefault="00C82798" w:rsidP="00C82798">
      <w:pPr>
        <w:spacing w:line="240" w:lineRule="auto"/>
        <w:ind w:left="0" w:right="-7"/>
        <w:jc w:val="left"/>
        <w:rPr>
          <w:rFonts w:eastAsia="Abadi" w:cs="Calibri"/>
          <w:b/>
          <w:bCs/>
          <w:sz w:val="32"/>
          <w:szCs w:val="28"/>
        </w:rPr>
      </w:pPr>
    </w:p>
    <w:p w14:paraId="29B1187E" w14:textId="77777777" w:rsidR="00C82798" w:rsidRDefault="00C82798" w:rsidP="00C82798">
      <w:pPr>
        <w:spacing w:line="240" w:lineRule="auto"/>
        <w:ind w:left="0" w:right="-7"/>
        <w:jc w:val="left"/>
        <w:rPr>
          <w:rFonts w:eastAsia="Abadi" w:cs="Calibri"/>
          <w:b/>
          <w:bCs/>
          <w:sz w:val="32"/>
          <w:szCs w:val="28"/>
        </w:rPr>
      </w:pPr>
    </w:p>
    <w:p w14:paraId="0A056754" w14:textId="77777777" w:rsidR="00C82798" w:rsidRDefault="00C82798" w:rsidP="00C82798">
      <w:pPr>
        <w:spacing w:line="240" w:lineRule="auto"/>
        <w:ind w:left="0" w:right="-7"/>
        <w:jc w:val="left"/>
        <w:rPr>
          <w:rFonts w:eastAsia="Abadi" w:cs="Calibri"/>
          <w:b/>
          <w:bCs/>
          <w:sz w:val="32"/>
          <w:szCs w:val="28"/>
        </w:rPr>
      </w:pPr>
    </w:p>
    <w:p w14:paraId="0C59B4EB" w14:textId="77777777" w:rsidR="00C82798" w:rsidRDefault="00C82798" w:rsidP="00C82798">
      <w:pPr>
        <w:spacing w:line="240" w:lineRule="auto"/>
        <w:ind w:left="0" w:right="-7"/>
        <w:jc w:val="left"/>
        <w:rPr>
          <w:rFonts w:eastAsia="Abadi" w:cs="Calibri"/>
          <w:b/>
          <w:bCs/>
          <w:sz w:val="32"/>
          <w:szCs w:val="28"/>
        </w:rPr>
      </w:pPr>
    </w:p>
    <w:p w14:paraId="687E6613" w14:textId="77777777" w:rsidR="00C82798" w:rsidRDefault="00C82798" w:rsidP="00C82798">
      <w:pPr>
        <w:spacing w:line="240" w:lineRule="auto"/>
        <w:ind w:left="0" w:right="-7"/>
        <w:jc w:val="left"/>
        <w:rPr>
          <w:rFonts w:eastAsia="Abadi" w:cs="Calibri"/>
          <w:b/>
          <w:bCs/>
          <w:sz w:val="32"/>
          <w:szCs w:val="28"/>
        </w:rPr>
      </w:pPr>
    </w:p>
    <w:p w14:paraId="541EC469" w14:textId="77777777" w:rsidR="00C82798" w:rsidRDefault="00C82798" w:rsidP="00C82798">
      <w:pPr>
        <w:spacing w:line="240" w:lineRule="auto"/>
        <w:ind w:left="0" w:right="-7"/>
        <w:jc w:val="left"/>
        <w:rPr>
          <w:rFonts w:eastAsia="Abadi" w:cs="Calibri"/>
          <w:b/>
          <w:bCs/>
          <w:sz w:val="32"/>
          <w:szCs w:val="28"/>
        </w:rPr>
      </w:pPr>
    </w:p>
    <w:p w14:paraId="3B61E45C" w14:textId="77777777" w:rsidR="00C82798" w:rsidRDefault="00C82798" w:rsidP="00C82798">
      <w:pPr>
        <w:spacing w:line="240" w:lineRule="auto"/>
        <w:ind w:left="0" w:right="-7"/>
        <w:jc w:val="left"/>
        <w:rPr>
          <w:rFonts w:eastAsia="Abadi" w:cs="Calibri"/>
          <w:b/>
          <w:bCs/>
          <w:sz w:val="32"/>
          <w:szCs w:val="28"/>
        </w:rPr>
      </w:pPr>
    </w:p>
    <w:p w14:paraId="35826CB2" w14:textId="77777777" w:rsidR="00C82798" w:rsidRDefault="00C82798" w:rsidP="00C82798">
      <w:pPr>
        <w:spacing w:line="240" w:lineRule="auto"/>
        <w:ind w:left="0" w:right="-7"/>
        <w:jc w:val="left"/>
        <w:rPr>
          <w:rFonts w:eastAsia="Abadi" w:cs="Calibri"/>
          <w:b/>
          <w:bCs/>
          <w:sz w:val="32"/>
          <w:szCs w:val="28"/>
        </w:rPr>
      </w:pPr>
    </w:p>
    <w:p w14:paraId="6790C93F" w14:textId="77777777" w:rsidR="00C82798" w:rsidRDefault="00C82798" w:rsidP="00C82798">
      <w:pPr>
        <w:spacing w:line="240" w:lineRule="auto"/>
        <w:ind w:left="0" w:right="-7"/>
        <w:jc w:val="left"/>
        <w:rPr>
          <w:rFonts w:eastAsia="Abadi" w:cs="Calibri"/>
          <w:b/>
          <w:bCs/>
          <w:sz w:val="32"/>
          <w:szCs w:val="28"/>
        </w:rPr>
      </w:pPr>
    </w:p>
    <w:p w14:paraId="388554E6" w14:textId="77777777" w:rsidR="00C82798" w:rsidRDefault="00C82798" w:rsidP="00C82798">
      <w:pPr>
        <w:spacing w:line="240" w:lineRule="auto"/>
        <w:ind w:left="0" w:right="-7"/>
        <w:jc w:val="left"/>
        <w:rPr>
          <w:sz w:val="20"/>
          <w:szCs w:val="20"/>
        </w:rPr>
      </w:pPr>
    </w:p>
    <w:p w14:paraId="6E16BB51" w14:textId="77777777" w:rsidR="00C82798" w:rsidRDefault="00C82798" w:rsidP="00C82798">
      <w:pPr>
        <w:pStyle w:val="Subtitle"/>
        <w:ind w:left="0" w:right="-7"/>
        <w:rPr>
          <w:rFonts w:ascii="Arial Black" w:eastAsia="Abadi" w:hAnsi="Arial Black"/>
          <w:sz w:val="44"/>
          <w:szCs w:val="44"/>
        </w:rPr>
      </w:pPr>
      <w:r>
        <w:rPr>
          <w:rFonts w:ascii="Arial Black" w:eastAsia="Abadi" w:hAnsi="Arial Black"/>
          <w:sz w:val="44"/>
          <w:szCs w:val="44"/>
        </w:rPr>
        <w:t>Daily Worship Booklet</w:t>
      </w:r>
    </w:p>
    <w:p w14:paraId="791D025E" w14:textId="55241715" w:rsidR="00C82798" w:rsidRDefault="00C82798" w:rsidP="00C82798">
      <w:pPr>
        <w:pStyle w:val="Subtitle"/>
        <w:tabs>
          <w:tab w:val="left" w:pos="1800"/>
          <w:tab w:val="center" w:pos="3570"/>
        </w:tabs>
        <w:ind w:left="0" w:right="-7"/>
        <w:rPr>
          <w:rFonts w:ascii="Century Gothic" w:eastAsia="Abadi" w:hAnsi="Century Gothic" w:cs="Calibri Light"/>
          <w:sz w:val="32"/>
          <w:szCs w:val="32"/>
        </w:rPr>
      </w:pPr>
      <w:r>
        <w:rPr>
          <w:rFonts w:ascii="Century Gothic" w:eastAsia="Abadi" w:hAnsi="Century Gothic" w:cs="Calibri Light"/>
          <w:sz w:val="32"/>
          <w:szCs w:val="32"/>
        </w:rPr>
        <w:t xml:space="preserve">Week </w:t>
      </w:r>
      <w:r>
        <w:rPr>
          <w:rFonts w:ascii="Century Gothic" w:eastAsia="Abadi" w:hAnsi="Century Gothic" w:cs="Calibri Light"/>
          <w:sz w:val="32"/>
          <w:szCs w:val="32"/>
        </w:rPr>
        <w:t>7</w:t>
      </w:r>
    </w:p>
    <w:p w14:paraId="68F0B85F" w14:textId="77777777" w:rsidR="00C82798" w:rsidRPr="00F86B30" w:rsidRDefault="00C82798" w:rsidP="00C82798">
      <w:pPr>
        <w:ind w:left="0" w:right="-7"/>
      </w:pPr>
    </w:p>
    <w:p w14:paraId="75DE07D3" w14:textId="77777777" w:rsidR="00C82798" w:rsidRDefault="00C82798" w:rsidP="00C82798">
      <w:pPr>
        <w:ind w:left="0" w:right="-7"/>
        <w:jc w:val="center"/>
        <w:rPr>
          <w:rFonts w:ascii="Century Gothic" w:eastAsia="Calibri" w:hAnsi="Century Gothic" w:cs="Calibri"/>
          <w:color w:val="000000" w:themeColor="text1"/>
          <w:sz w:val="20"/>
          <w:szCs w:val="20"/>
        </w:rPr>
      </w:pPr>
    </w:p>
    <w:p w14:paraId="61DF1865" w14:textId="77777777" w:rsidR="00C82798" w:rsidRDefault="00C82798" w:rsidP="00C82798">
      <w:pPr>
        <w:ind w:left="0" w:right="-7"/>
        <w:jc w:val="center"/>
        <w:rPr>
          <w:rFonts w:ascii="Century Gothic" w:eastAsia="Calibri" w:hAnsi="Century Gothic" w:cs="Calibri"/>
          <w:color w:val="000000" w:themeColor="text1"/>
          <w:sz w:val="20"/>
          <w:szCs w:val="20"/>
        </w:rPr>
      </w:pPr>
      <w:r>
        <w:rPr>
          <w:rFonts w:ascii="Century Gothic" w:eastAsia="Calibri" w:hAnsi="Century Gothic" w:cs="Calibri"/>
          <w:color w:val="000000" w:themeColor="text1"/>
          <w:sz w:val="20"/>
          <w:szCs w:val="20"/>
        </w:rPr>
        <w:t>God tells us that Ezra read from the book of the Law,</w:t>
      </w:r>
    </w:p>
    <w:p w14:paraId="46B7C683" w14:textId="77777777" w:rsidR="00C82798" w:rsidRDefault="00C82798" w:rsidP="00C82798">
      <w:pPr>
        <w:ind w:left="0" w:right="-7"/>
        <w:jc w:val="center"/>
        <w:rPr>
          <w:color w:val="000000" w:themeColor="text1"/>
        </w:rPr>
      </w:pPr>
      <w:r>
        <w:rPr>
          <w:rFonts w:ascii="Century Gothic" w:eastAsia="Calibri" w:hAnsi="Century Gothic" w:cs="Calibri"/>
          <w:color w:val="000000" w:themeColor="text1"/>
          <w:sz w:val="20"/>
          <w:szCs w:val="20"/>
        </w:rPr>
        <w:t>day after day and the people of God were filled with joy</w:t>
      </w:r>
      <w:r>
        <w:rPr>
          <w:color w:val="000000" w:themeColor="text1"/>
        </w:rPr>
        <w:t>!</w:t>
      </w:r>
    </w:p>
    <w:p w14:paraId="1347780B" w14:textId="77777777" w:rsidR="00C82798" w:rsidRPr="005C2AB4" w:rsidRDefault="00C82798" w:rsidP="00C82798">
      <w:pPr>
        <w:ind w:left="0" w:right="-7"/>
        <w:jc w:val="center"/>
        <w:rPr>
          <w:color w:val="000000" w:themeColor="text1"/>
        </w:rPr>
      </w:pPr>
    </w:p>
    <w:p w14:paraId="37D4F96A" w14:textId="77777777" w:rsidR="00C82798" w:rsidRDefault="00C82798" w:rsidP="00C82798">
      <w:pPr>
        <w:spacing w:line="240" w:lineRule="auto"/>
        <w:ind w:left="0" w:right="215"/>
        <w:jc w:val="left"/>
        <w:rPr>
          <w:b/>
          <w:bCs/>
        </w:rPr>
      </w:pPr>
      <w:r>
        <w:rPr>
          <w:b/>
          <w:bCs/>
        </w:rPr>
        <w:br w:type="page"/>
      </w:r>
    </w:p>
    <w:p w14:paraId="007132ED" w14:textId="77777777" w:rsidR="00C82798" w:rsidRDefault="00C82798" w:rsidP="00C82798">
      <w:pPr>
        <w:spacing w:line="240" w:lineRule="auto"/>
        <w:ind w:left="0" w:right="-7"/>
        <w:jc w:val="left"/>
        <w:rPr>
          <w:color w:val="000000" w:themeColor="text1"/>
        </w:rPr>
      </w:pPr>
    </w:p>
    <w:p w14:paraId="11BB524B" w14:textId="77777777" w:rsidR="00C82798" w:rsidRDefault="00C82798" w:rsidP="00C82798">
      <w:pPr>
        <w:spacing w:line="240" w:lineRule="auto"/>
        <w:ind w:left="0" w:right="-7"/>
        <w:jc w:val="left"/>
        <w:rPr>
          <w:color w:val="000000" w:themeColor="text1"/>
        </w:rPr>
      </w:pPr>
    </w:p>
    <w:p w14:paraId="5A50B075" w14:textId="77777777" w:rsidR="00C82798" w:rsidRDefault="00C82798" w:rsidP="00C82798">
      <w:pPr>
        <w:spacing w:line="240" w:lineRule="auto"/>
        <w:ind w:left="0" w:right="-7"/>
        <w:jc w:val="left"/>
        <w:rPr>
          <w:color w:val="000000" w:themeColor="text1"/>
        </w:rPr>
      </w:pPr>
    </w:p>
    <w:p w14:paraId="648E5A19" w14:textId="77777777" w:rsidR="00C82798" w:rsidRDefault="00C82798" w:rsidP="00C82798">
      <w:pPr>
        <w:spacing w:line="240" w:lineRule="auto"/>
        <w:ind w:left="0" w:right="-7"/>
        <w:jc w:val="left"/>
        <w:rPr>
          <w:color w:val="000000" w:themeColor="text1"/>
        </w:rPr>
      </w:pPr>
    </w:p>
    <w:p w14:paraId="44234E4B" w14:textId="77777777" w:rsidR="00C82798" w:rsidRDefault="00C82798" w:rsidP="00C82798">
      <w:pPr>
        <w:spacing w:line="240" w:lineRule="auto"/>
        <w:ind w:left="0" w:right="-7"/>
        <w:jc w:val="left"/>
        <w:rPr>
          <w:color w:val="000000" w:themeColor="text1"/>
        </w:rPr>
      </w:pPr>
    </w:p>
    <w:p w14:paraId="197F6B97" w14:textId="77777777" w:rsidR="00C82798" w:rsidRDefault="00C82798" w:rsidP="00C82798">
      <w:pPr>
        <w:spacing w:line="240" w:lineRule="auto"/>
        <w:ind w:left="0" w:right="-7"/>
        <w:jc w:val="left"/>
        <w:rPr>
          <w:color w:val="000000" w:themeColor="text1"/>
        </w:rPr>
      </w:pPr>
    </w:p>
    <w:p w14:paraId="484F3940" w14:textId="77777777" w:rsidR="00C82798" w:rsidRDefault="00C82798" w:rsidP="00C82798">
      <w:pPr>
        <w:spacing w:line="240" w:lineRule="auto"/>
        <w:ind w:left="0" w:right="-7"/>
        <w:jc w:val="left"/>
        <w:rPr>
          <w:color w:val="000000" w:themeColor="text1"/>
        </w:rPr>
      </w:pPr>
    </w:p>
    <w:p w14:paraId="22542B56" w14:textId="77777777" w:rsidR="00C82798" w:rsidRDefault="00C82798" w:rsidP="00C82798">
      <w:pPr>
        <w:spacing w:line="240" w:lineRule="auto"/>
        <w:ind w:left="0" w:right="-7"/>
        <w:jc w:val="left"/>
        <w:rPr>
          <w:color w:val="000000" w:themeColor="text1"/>
        </w:rPr>
      </w:pPr>
    </w:p>
    <w:p w14:paraId="120F48FA" w14:textId="77777777" w:rsidR="00C82798" w:rsidRDefault="00C82798" w:rsidP="00C82798">
      <w:pPr>
        <w:spacing w:line="240" w:lineRule="auto"/>
        <w:ind w:left="0" w:right="-7"/>
        <w:jc w:val="left"/>
        <w:rPr>
          <w:color w:val="000000" w:themeColor="text1"/>
        </w:rPr>
      </w:pPr>
    </w:p>
    <w:p w14:paraId="6F6F6447" w14:textId="77777777" w:rsidR="00C82798" w:rsidRDefault="00C82798" w:rsidP="00C82798">
      <w:pPr>
        <w:spacing w:line="240" w:lineRule="auto"/>
        <w:ind w:left="0" w:right="-7"/>
        <w:jc w:val="left"/>
        <w:rPr>
          <w:color w:val="000000" w:themeColor="text1"/>
        </w:rPr>
      </w:pPr>
    </w:p>
    <w:p w14:paraId="1F66E03F" w14:textId="77777777" w:rsidR="00C82798" w:rsidRDefault="00C82798" w:rsidP="00C82798">
      <w:pPr>
        <w:spacing w:line="240" w:lineRule="auto"/>
        <w:ind w:left="0" w:right="-7"/>
        <w:jc w:val="left"/>
        <w:rPr>
          <w:color w:val="000000" w:themeColor="text1"/>
        </w:rPr>
      </w:pPr>
    </w:p>
    <w:p w14:paraId="48B58C74" w14:textId="77777777" w:rsidR="00C82798" w:rsidRDefault="00C82798" w:rsidP="00C82798">
      <w:pPr>
        <w:spacing w:line="240" w:lineRule="auto"/>
        <w:ind w:left="0" w:right="-7"/>
        <w:jc w:val="left"/>
        <w:rPr>
          <w:color w:val="000000" w:themeColor="text1"/>
        </w:rPr>
      </w:pPr>
    </w:p>
    <w:p w14:paraId="77DA277D" w14:textId="77777777" w:rsidR="00C82798" w:rsidRDefault="00C82798" w:rsidP="00C82798">
      <w:pPr>
        <w:spacing w:line="240" w:lineRule="auto"/>
        <w:ind w:left="0" w:right="-7"/>
        <w:jc w:val="left"/>
        <w:rPr>
          <w:color w:val="000000" w:themeColor="text1"/>
        </w:rPr>
      </w:pPr>
    </w:p>
    <w:p w14:paraId="0729CF17" w14:textId="77777777" w:rsidR="00C82798" w:rsidRDefault="00C82798" w:rsidP="00C82798">
      <w:pPr>
        <w:spacing w:line="240" w:lineRule="auto"/>
        <w:ind w:left="0" w:right="-7"/>
        <w:jc w:val="left"/>
        <w:rPr>
          <w:color w:val="000000" w:themeColor="text1"/>
        </w:rPr>
      </w:pPr>
    </w:p>
    <w:p w14:paraId="69FA4F63" w14:textId="77777777" w:rsidR="00C82798" w:rsidRDefault="00C82798" w:rsidP="00C82798">
      <w:pPr>
        <w:spacing w:line="240" w:lineRule="auto"/>
        <w:ind w:left="0" w:right="-7"/>
        <w:jc w:val="left"/>
        <w:rPr>
          <w:color w:val="000000" w:themeColor="text1"/>
        </w:rPr>
      </w:pPr>
    </w:p>
    <w:p w14:paraId="42C48559" w14:textId="77777777" w:rsidR="00C82798" w:rsidRDefault="00C82798" w:rsidP="00C82798">
      <w:pPr>
        <w:spacing w:line="240" w:lineRule="auto"/>
        <w:ind w:left="0" w:right="-7"/>
        <w:jc w:val="left"/>
        <w:rPr>
          <w:color w:val="000000" w:themeColor="text1"/>
        </w:rPr>
      </w:pPr>
    </w:p>
    <w:p w14:paraId="083C6EE4" w14:textId="77777777" w:rsidR="00C82798" w:rsidRDefault="00C82798" w:rsidP="00C82798">
      <w:pPr>
        <w:spacing w:line="240" w:lineRule="auto"/>
        <w:ind w:left="0" w:right="-7"/>
        <w:jc w:val="left"/>
        <w:rPr>
          <w:color w:val="000000" w:themeColor="text1"/>
        </w:rPr>
      </w:pPr>
    </w:p>
    <w:p w14:paraId="1176E637" w14:textId="77777777" w:rsidR="00C82798" w:rsidRDefault="00C82798" w:rsidP="00C82798">
      <w:pPr>
        <w:spacing w:line="240" w:lineRule="auto"/>
        <w:ind w:left="0" w:right="-7"/>
        <w:jc w:val="left"/>
        <w:rPr>
          <w:color w:val="000000" w:themeColor="text1"/>
        </w:rPr>
      </w:pPr>
    </w:p>
    <w:p w14:paraId="196A871A" w14:textId="77777777" w:rsidR="00C82798" w:rsidRDefault="00C82798" w:rsidP="00C82798">
      <w:pPr>
        <w:spacing w:line="240" w:lineRule="auto"/>
        <w:ind w:left="0" w:right="-7"/>
        <w:jc w:val="left"/>
        <w:rPr>
          <w:color w:val="000000" w:themeColor="text1"/>
        </w:rPr>
      </w:pPr>
    </w:p>
    <w:p w14:paraId="26CDAFFD" w14:textId="77777777" w:rsidR="00C82798" w:rsidRDefault="00C82798" w:rsidP="00C82798">
      <w:pPr>
        <w:spacing w:line="240" w:lineRule="auto"/>
        <w:ind w:left="0" w:right="-7"/>
        <w:jc w:val="left"/>
        <w:rPr>
          <w:color w:val="000000" w:themeColor="text1"/>
        </w:rPr>
      </w:pPr>
    </w:p>
    <w:p w14:paraId="3BE53196" w14:textId="77777777" w:rsidR="00C82798" w:rsidRDefault="00C82798" w:rsidP="00C82798">
      <w:pPr>
        <w:spacing w:line="240" w:lineRule="auto"/>
        <w:ind w:left="0" w:right="-7"/>
        <w:jc w:val="left"/>
        <w:rPr>
          <w:color w:val="000000" w:themeColor="text1"/>
        </w:rPr>
      </w:pPr>
    </w:p>
    <w:p w14:paraId="62AC1591" w14:textId="77777777" w:rsidR="00C82798" w:rsidRDefault="00C82798" w:rsidP="00C82798">
      <w:pPr>
        <w:spacing w:line="240" w:lineRule="auto"/>
        <w:ind w:left="0" w:right="-7"/>
        <w:jc w:val="left"/>
        <w:rPr>
          <w:color w:val="000000" w:themeColor="text1"/>
        </w:rPr>
      </w:pPr>
    </w:p>
    <w:p w14:paraId="7EC43FDA" w14:textId="77777777" w:rsidR="00C82798" w:rsidRDefault="00C82798" w:rsidP="00C82798">
      <w:pPr>
        <w:spacing w:line="240" w:lineRule="auto"/>
        <w:ind w:left="0" w:right="-7"/>
        <w:jc w:val="left"/>
        <w:rPr>
          <w:color w:val="000000" w:themeColor="text1"/>
        </w:rPr>
      </w:pPr>
    </w:p>
    <w:p w14:paraId="49D288C7" w14:textId="77777777" w:rsidR="00C82798" w:rsidRDefault="00C82798" w:rsidP="00C82798">
      <w:pPr>
        <w:spacing w:line="240" w:lineRule="auto"/>
        <w:ind w:left="0" w:right="-7"/>
        <w:jc w:val="left"/>
        <w:rPr>
          <w:color w:val="000000" w:themeColor="text1"/>
        </w:rPr>
      </w:pPr>
    </w:p>
    <w:p w14:paraId="2CD61A6D" w14:textId="77777777" w:rsidR="00C82798" w:rsidRDefault="00C82798" w:rsidP="00C82798">
      <w:pPr>
        <w:spacing w:line="240" w:lineRule="auto"/>
        <w:ind w:left="0" w:right="-7"/>
        <w:jc w:val="left"/>
        <w:rPr>
          <w:color w:val="000000" w:themeColor="text1"/>
        </w:rPr>
      </w:pPr>
    </w:p>
    <w:p w14:paraId="2CC0A329" w14:textId="77777777" w:rsidR="00C82798" w:rsidRDefault="00C82798" w:rsidP="00C82798">
      <w:pPr>
        <w:spacing w:line="240" w:lineRule="auto"/>
        <w:ind w:left="0" w:right="-7"/>
        <w:jc w:val="left"/>
        <w:rPr>
          <w:color w:val="000000" w:themeColor="text1"/>
        </w:rPr>
      </w:pPr>
    </w:p>
    <w:p w14:paraId="75403462" w14:textId="77777777" w:rsidR="00C82798" w:rsidRDefault="00C82798" w:rsidP="00C82798">
      <w:pPr>
        <w:spacing w:line="240" w:lineRule="auto"/>
        <w:ind w:left="0" w:right="-7"/>
        <w:jc w:val="left"/>
        <w:rPr>
          <w:color w:val="000000" w:themeColor="text1"/>
        </w:rPr>
      </w:pPr>
    </w:p>
    <w:p w14:paraId="3B26814C" w14:textId="77777777" w:rsidR="00C82798" w:rsidRDefault="00C82798" w:rsidP="00C82798">
      <w:pPr>
        <w:spacing w:line="240" w:lineRule="auto"/>
        <w:ind w:left="0" w:right="-7"/>
        <w:jc w:val="left"/>
        <w:rPr>
          <w:color w:val="000000" w:themeColor="text1"/>
        </w:rPr>
      </w:pPr>
    </w:p>
    <w:p w14:paraId="4F3B1773" w14:textId="77777777" w:rsidR="00C82798" w:rsidRDefault="00C82798" w:rsidP="00C82798">
      <w:pPr>
        <w:spacing w:line="240" w:lineRule="auto"/>
        <w:ind w:left="0" w:right="-7"/>
        <w:jc w:val="left"/>
        <w:rPr>
          <w:color w:val="000000" w:themeColor="text1"/>
        </w:rPr>
      </w:pPr>
    </w:p>
    <w:p w14:paraId="28FF84A0" w14:textId="77777777" w:rsidR="00C82798" w:rsidRDefault="00C82798" w:rsidP="00C82798">
      <w:pPr>
        <w:spacing w:line="240" w:lineRule="auto"/>
        <w:ind w:left="0" w:right="-7"/>
        <w:jc w:val="left"/>
        <w:rPr>
          <w:color w:val="000000" w:themeColor="text1"/>
        </w:rPr>
      </w:pPr>
    </w:p>
    <w:p w14:paraId="6D8FAC8A" w14:textId="77777777" w:rsidR="00C82798" w:rsidRDefault="00C82798" w:rsidP="00C82798">
      <w:pPr>
        <w:spacing w:line="240" w:lineRule="auto"/>
        <w:ind w:left="0" w:right="-7"/>
        <w:jc w:val="left"/>
        <w:rPr>
          <w:color w:val="000000" w:themeColor="text1"/>
        </w:rPr>
      </w:pPr>
    </w:p>
    <w:p w14:paraId="3BDB0FBC" w14:textId="77777777" w:rsidR="00C82798" w:rsidRDefault="00C82798" w:rsidP="00C82798">
      <w:pPr>
        <w:spacing w:line="240" w:lineRule="auto"/>
        <w:ind w:left="0" w:right="-7"/>
        <w:jc w:val="left"/>
        <w:rPr>
          <w:color w:val="000000" w:themeColor="text1"/>
        </w:rPr>
      </w:pPr>
    </w:p>
    <w:p w14:paraId="5DF784D3" w14:textId="77777777" w:rsidR="00C82798" w:rsidRDefault="00C82798" w:rsidP="00C82798">
      <w:pPr>
        <w:spacing w:line="240" w:lineRule="auto"/>
        <w:ind w:left="0" w:right="-7"/>
        <w:jc w:val="left"/>
        <w:rPr>
          <w:color w:val="000000" w:themeColor="text1"/>
        </w:rPr>
      </w:pPr>
    </w:p>
    <w:p w14:paraId="7BAF7135" w14:textId="77777777" w:rsidR="00C82798" w:rsidRDefault="00C82798" w:rsidP="00C82798">
      <w:pPr>
        <w:spacing w:line="240" w:lineRule="auto"/>
        <w:ind w:left="0" w:right="-7"/>
        <w:jc w:val="left"/>
        <w:rPr>
          <w:color w:val="000000" w:themeColor="text1"/>
        </w:rPr>
      </w:pPr>
    </w:p>
    <w:p w14:paraId="1497074D" w14:textId="77777777" w:rsidR="00C82798" w:rsidRDefault="00C82798" w:rsidP="00C82798">
      <w:pPr>
        <w:spacing w:line="240" w:lineRule="auto"/>
        <w:ind w:left="0" w:right="-7"/>
        <w:jc w:val="left"/>
        <w:rPr>
          <w:color w:val="000000" w:themeColor="text1"/>
        </w:rPr>
      </w:pPr>
    </w:p>
    <w:p w14:paraId="00FFD0FF" w14:textId="77777777" w:rsidR="00C82798" w:rsidRDefault="00C82798" w:rsidP="00C82798">
      <w:pPr>
        <w:spacing w:line="240" w:lineRule="auto"/>
        <w:ind w:left="0" w:right="-7"/>
        <w:jc w:val="center"/>
        <w:rPr>
          <w:color w:val="000000" w:themeColor="text1"/>
        </w:rPr>
      </w:pPr>
      <w:r>
        <w:rPr>
          <w:color w:val="000000" w:themeColor="text1"/>
        </w:rPr>
        <w:t>Produced by the Ottawa RPC to aid the daily worship of God.</w:t>
      </w:r>
    </w:p>
    <w:p w14:paraId="710166B4" w14:textId="77777777" w:rsidR="00C82798" w:rsidRDefault="00C82798" w:rsidP="00C82798">
      <w:pPr>
        <w:spacing w:line="240" w:lineRule="auto"/>
        <w:ind w:left="0" w:right="-7"/>
        <w:jc w:val="center"/>
        <w:rPr>
          <w:color w:val="000000" w:themeColor="text1"/>
        </w:rPr>
      </w:pPr>
      <w:r>
        <w:rPr>
          <w:color w:val="000000" w:themeColor="text1"/>
        </w:rPr>
        <w:t>These notes were written by Rev. Dr. Andrew Quigley</w:t>
      </w:r>
    </w:p>
    <w:p w14:paraId="5DCDFDB4" w14:textId="77777777" w:rsidR="00C82798" w:rsidRDefault="00C82798" w:rsidP="00C82798">
      <w:pPr>
        <w:spacing w:line="240" w:lineRule="auto"/>
        <w:ind w:left="0" w:right="-7"/>
        <w:jc w:val="center"/>
        <w:rPr>
          <w:b/>
          <w:bCs/>
        </w:rPr>
      </w:pPr>
    </w:p>
    <w:p w14:paraId="428AC093" w14:textId="77777777" w:rsidR="00C82798" w:rsidRPr="001F6EB7" w:rsidRDefault="00C82798" w:rsidP="00C82798">
      <w:pPr>
        <w:spacing w:line="240" w:lineRule="auto"/>
        <w:ind w:left="0" w:right="-7"/>
        <w:jc w:val="center"/>
        <w:rPr>
          <w:b/>
          <w:bCs/>
        </w:rPr>
      </w:pPr>
      <w:r>
        <w:rPr>
          <w:b/>
          <w:bCs/>
        </w:rPr>
        <w:t xml:space="preserve">The </w:t>
      </w:r>
      <w:r w:rsidRPr="001F6EB7">
        <w:rPr>
          <w:b/>
          <w:bCs/>
        </w:rPr>
        <w:t>book of Nehemiah</w:t>
      </w:r>
      <w:r>
        <w:rPr>
          <w:b/>
          <w:bCs/>
        </w:rPr>
        <w:t xml:space="preserve"> </w:t>
      </w:r>
      <w:r w:rsidRPr="001F6EB7">
        <w:rPr>
          <w:b/>
          <w:bCs/>
        </w:rPr>
        <w:t>focuses on the work involved in labouring to see Christ build his church.</w:t>
      </w:r>
    </w:p>
    <w:p w14:paraId="600AAD9A" w14:textId="77777777" w:rsidR="00C82798" w:rsidRDefault="00C82798" w:rsidP="00C82798">
      <w:pPr>
        <w:spacing w:line="240" w:lineRule="auto"/>
        <w:ind w:left="0" w:right="215"/>
        <w:jc w:val="left"/>
        <w:rPr>
          <w:b/>
          <w:bCs/>
        </w:rPr>
      </w:pPr>
      <w:r>
        <w:rPr>
          <w:b/>
          <w:bCs/>
        </w:rPr>
        <w:br w:type="page"/>
      </w:r>
    </w:p>
    <w:p w14:paraId="40EEF143" w14:textId="43F0DC08" w:rsidR="00D26423" w:rsidRDefault="00C82798" w:rsidP="0047103E">
      <w:pPr>
        <w:ind w:left="-284" w:right="-6"/>
        <w:jc w:val="left"/>
        <w:rPr>
          <w:b/>
          <w:bCs/>
        </w:rPr>
      </w:pPr>
      <w:r>
        <w:rPr>
          <w:b/>
          <w:bCs/>
        </w:rPr>
        <w:lastRenderedPageBreak/>
        <w:t>Mo</w:t>
      </w:r>
      <w:r w:rsidR="00A902C6" w:rsidRPr="00A902C6">
        <w:rPr>
          <w:b/>
          <w:bCs/>
        </w:rPr>
        <w:t xml:space="preserve">nday </w:t>
      </w:r>
      <w:r w:rsidR="00814D3B">
        <w:rPr>
          <w:b/>
          <w:bCs/>
        </w:rPr>
        <w:t>–</w:t>
      </w:r>
      <w:r w:rsidR="0087500C">
        <w:rPr>
          <w:b/>
          <w:bCs/>
        </w:rPr>
        <w:t xml:space="preserve"> </w:t>
      </w:r>
      <w:r w:rsidR="00D26423" w:rsidRPr="00A902C6">
        <w:rPr>
          <w:b/>
          <w:bCs/>
        </w:rPr>
        <w:t>Nehemiah</w:t>
      </w:r>
      <w:r w:rsidR="00E645B0">
        <w:rPr>
          <w:b/>
          <w:bCs/>
        </w:rPr>
        <w:t xml:space="preserve"> 5:6-13 – Nehemiah was very angry!</w:t>
      </w:r>
    </w:p>
    <w:p w14:paraId="23767B46" w14:textId="77777777" w:rsidR="00E645B0" w:rsidRDefault="00E645B0" w:rsidP="0047103E">
      <w:pPr>
        <w:spacing w:line="240" w:lineRule="auto"/>
        <w:ind w:left="-284" w:right="-6"/>
        <w:jc w:val="left"/>
        <w:rPr>
          <w:b/>
          <w:bCs/>
        </w:rPr>
      </w:pPr>
    </w:p>
    <w:p w14:paraId="7C20FB77" w14:textId="5FACE56D" w:rsidR="00E645B0" w:rsidRDefault="00E645B0" w:rsidP="0047103E">
      <w:pPr>
        <w:spacing w:line="240" w:lineRule="auto"/>
        <w:ind w:left="-284" w:right="-6"/>
      </w:pPr>
      <w:r w:rsidRPr="00E645B0">
        <w:t>Confronting opposition from outside the church is one thing</w:t>
      </w:r>
      <w:r w:rsidR="00B135E2">
        <w:t>,</w:t>
      </w:r>
      <w:r w:rsidRPr="00E645B0">
        <w:t xml:space="preserve"> but </w:t>
      </w:r>
      <w:r>
        <w:t xml:space="preserve">opposition is </w:t>
      </w:r>
      <w:r w:rsidR="00B135E2">
        <w:t xml:space="preserve">frequently also </w:t>
      </w:r>
      <w:r>
        <w:t xml:space="preserve">found within the four walls of the church. Moses </w:t>
      </w:r>
      <w:r w:rsidR="00B135E2">
        <w:t xml:space="preserve">certainly </w:t>
      </w:r>
      <w:r>
        <w:t xml:space="preserve">found this to be </w:t>
      </w:r>
      <w:r w:rsidR="00B135E2">
        <w:t>true in</w:t>
      </w:r>
      <w:r>
        <w:t xml:space="preserve"> his life</w:t>
      </w:r>
      <w:r w:rsidR="00B135E2">
        <w:t>. F</w:t>
      </w:r>
      <w:r>
        <w:t xml:space="preserve">rom </w:t>
      </w:r>
      <w:r w:rsidR="00B135E2">
        <w:t xml:space="preserve">the </w:t>
      </w:r>
      <w:r>
        <w:t xml:space="preserve">two Jews who were fighting in Exodus 2, through the </w:t>
      </w:r>
      <w:r w:rsidR="00096837">
        <w:t>opposition</w:t>
      </w:r>
      <w:r>
        <w:t xml:space="preserve"> of Miriam and A</w:t>
      </w:r>
      <w:r w:rsidR="0040404F">
        <w:t>a</w:t>
      </w:r>
      <w:r>
        <w:t>ron in Numbers 12</w:t>
      </w:r>
      <w:r w:rsidR="0040404F">
        <w:t>,</w:t>
      </w:r>
      <w:r w:rsidR="00B135E2">
        <w:t xml:space="preserve"> Moses often found himself having to deal </w:t>
      </w:r>
      <w:r w:rsidR="0040404F">
        <w:t xml:space="preserve">with </w:t>
      </w:r>
      <w:r w:rsidR="00B135E2">
        <w:t>issues in the church</w:t>
      </w:r>
      <w:r w:rsidR="00096837">
        <w:t xml:space="preserve">. And </w:t>
      </w:r>
      <w:proofErr w:type="gramStart"/>
      <w:r w:rsidR="00096837">
        <w:t>so</w:t>
      </w:r>
      <w:proofErr w:type="gramEnd"/>
      <w:r w:rsidR="00096837">
        <w:t xml:space="preserve"> it is today. Here Nehemiah ha</w:t>
      </w:r>
      <w:r w:rsidR="00B135E2">
        <w:t>s</w:t>
      </w:r>
      <w:r w:rsidR="00096837">
        <w:t xml:space="preserve"> to deal with the abuses of wealthy men exploiting the circumstances of their Jewish brothers and sisters by giving them </w:t>
      </w:r>
      <w:proofErr w:type="gramStart"/>
      <w:r w:rsidR="00096837">
        <w:t>loans</w:t>
      </w:r>
      <w:r w:rsidR="0040404F">
        <w:t>,</w:t>
      </w:r>
      <w:r w:rsidR="00096837">
        <w:t xml:space="preserve"> but</w:t>
      </w:r>
      <w:proofErr w:type="gramEnd"/>
      <w:r w:rsidR="00096837">
        <w:t xml:space="preserve"> taking their </w:t>
      </w:r>
      <w:r w:rsidR="00B135E2">
        <w:t>property</w:t>
      </w:r>
      <w:r w:rsidR="00096837">
        <w:t xml:space="preserve"> </w:t>
      </w:r>
      <w:r w:rsidR="00B135E2">
        <w:t xml:space="preserve">and </w:t>
      </w:r>
      <w:r w:rsidR="00096837">
        <w:t>enslaving their children</w:t>
      </w:r>
      <w:r w:rsidR="00B135E2">
        <w:t xml:space="preserve"> as collateral</w:t>
      </w:r>
      <w:r w:rsidR="00096837">
        <w:t xml:space="preserve">, and charging interest, </w:t>
      </w:r>
      <w:r w:rsidR="00B135E2">
        <w:t xml:space="preserve">something </w:t>
      </w:r>
      <w:r w:rsidR="00096837">
        <w:t>which we saw on Friday was wrong</w:t>
      </w:r>
      <w:r w:rsidR="00B135E2">
        <w:t xml:space="preserve"> according to the Law of God (Leviticus 25:39-40).</w:t>
      </w:r>
    </w:p>
    <w:p w14:paraId="5CDA8F56" w14:textId="576243CB" w:rsidR="00096837" w:rsidRDefault="001C799D" w:rsidP="0047103E">
      <w:pPr>
        <w:spacing w:line="240" w:lineRule="auto"/>
        <w:ind w:left="-284" w:right="-6"/>
      </w:pPr>
      <w:r>
        <w:tab/>
      </w:r>
      <w:r w:rsidR="00096837">
        <w:t>Nehemiah’s first reaction was righteous anger. It is</w:t>
      </w:r>
      <w:r w:rsidR="00B135E2">
        <w:t xml:space="preserve"> </w:t>
      </w:r>
      <w:r w:rsidR="00096837">
        <w:t xml:space="preserve">right to get angry, even in the church, when the situation merits it. </w:t>
      </w:r>
      <w:r w:rsidR="004045F8">
        <w:t xml:space="preserve"> </w:t>
      </w:r>
      <w:r w:rsidR="00096837">
        <w:t>Jesus expressed his anger (</w:t>
      </w:r>
      <w:r w:rsidR="005273CC">
        <w:t xml:space="preserve">John 2:13-17 and </w:t>
      </w:r>
      <w:r w:rsidR="00096837">
        <w:t>Mark 3:</w:t>
      </w:r>
      <w:r w:rsidR="005273CC">
        <w:t>5</w:t>
      </w:r>
      <w:r w:rsidR="00096837">
        <w:t xml:space="preserve">) when </w:t>
      </w:r>
      <w:r w:rsidR="005273CC">
        <w:t>he saw the desecration of the Temple and the hardening of the Pharisees</w:t>
      </w:r>
      <w:r w:rsidR="004045F8">
        <w:t>’</w:t>
      </w:r>
      <w:r w:rsidR="005273CC">
        <w:t xml:space="preserve"> hearts</w:t>
      </w:r>
      <w:r w:rsidR="00096837">
        <w:t xml:space="preserve">. The issue is </w:t>
      </w:r>
      <w:r w:rsidR="004F272E">
        <w:t>not anger</w:t>
      </w:r>
      <w:r w:rsidR="004045F8">
        <w:t>,</w:t>
      </w:r>
      <w:r w:rsidR="004F272E">
        <w:t xml:space="preserve"> but what we do with it. </w:t>
      </w:r>
      <w:r w:rsidR="00096837">
        <w:t xml:space="preserve">Paul writes to the church at Ephesus and says, “Be angry and do not sin; do not let the sun go down on your </w:t>
      </w:r>
      <w:proofErr w:type="gramStart"/>
      <w:r w:rsidR="005273CC">
        <w:t>anger</w:t>
      </w:r>
      <w:r w:rsidR="004045F8">
        <w:t>,</w:t>
      </w:r>
      <w:r w:rsidR="005273CC">
        <w:t xml:space="preserve"> and</w:t>
      </w:r>
      <w:proofErr w:type="gramEnd"/>
      <w:r w:rsidR="00096837">
        <w:t xml:space="preserve"> give no opportunity to the devil.” </w:t>
      </w:r>
      <w:r w:rsidR="004045F8">
        <w:t xml:space="preserve">(Ephesians 4:26). </w:t>
      </w:r>
      <w:r w:rsidR="00096837">
        <w:t xml:space="preserve">Nehemiah is </w:t>
      </w:r>
      <w:r w:rsidR="004F272E">
        <w:t>an example</w:t>
      </w:r>
      <w:r w:rsidR="00096837">
        <w:t xml:space="preserve"> </w:t>
      </w:r>
      <w:r w:rsidR="004F272E">
        <w:t>of</w:t>
      </w:r>
      <w:r w:rsidR="00096837">
        <w:t xml:space="preserve"> what to do next – he tells us that </w:t>
      </w:r>
      <w:r w:rsidR="004045F8">
        <w:t xml:space="preserve">“I </w:t>
      </w:r>
      <w:r w:rsidR="00096837">
        <w:t xml:space="preserve">took counsel with </w:t>
      </w:r>
      <w:r w:rsidR="004045F8">
        <w:t>my</w:t>
      </w:r>
      <w:r w:rsidR="00096837">
        <w:t>self”. He didn’t lash out and say something that would have given the devil an opportunity</w:t>
      </w:r>
      <w:r w:rsidR="004F272E">
        <w:t>. H</w:t>
      </w:r>
      <w:r w:rsidR="00096837">
        <w:t>e took time to think, to consider, to weigh up what was happening</w:t>
      </w:r>
      <w:r w:rsidR="004F272E">
        <w:t>,</w:t>
      </w:r>
      <w:r w:rsidR="00096837">
        <w:t xml:space="preserve"> </w:t>
      </w:r>
      <w:r w:rsidR="004F272E">
        <w:t xml:space="preserve">and </w:t>
      </w:r>
      <w:r w:rsidR="00096837">
        <w:t>respond</w:t>
      </w:r>
      <w:r w:rsidR="004F272E">
        <w:t>ed</w:t>
      </w:r>
      <w:r w:rsidR="005273CC">
        <w:t xml:space="preserve"> in a way that was right and appropriate</w:t>
      </w:r>
      <w:r w:rsidR="00096837">
        <w:t xml:space="preserve">. </w:t>
      </w:r>
    </w:p>
    <w:p w14:paraId="297BA5DF" w14:textId="7BC8F38B" w:rsidR="001C799D" w:rsidRDefault="001C799D" w:rsidP="0047103E">
      <w:pPr>
        <w:spacing w:line="240" w:lineRule="auto"/>
        <w:ind w:left="-284" w:right="-6"/>
      </w:pPr>
      <w:r>
        <w:tab/>
      </w:r>
      <w:r w:rsidR="004F272E">
        <w:t>It is</w:t>
      </w:r>
      <w:r w:rsidR="004F3D9A">
        <w:t xml:space="preserve"> important </w:t>
      </w:r>
      <w:r w:rsidR="004F272E">
        <w:t xml:space="preserve">to note </w:t>
      </w:r>
      <w:r w:rsidR="004F3D9A">
        <w:t xml:space="preserve">that these problems were not created by the work that was being done, they were revealed because </w:t>
      </w:r>
      <w:r w:rsidR="004F272E">
        <w:t xml:space="preserve">of </w:t>
      </w:r>
      <w:r w:rsidR="004F3D9A">
        <w:t>the work. That happens when the church become</w:t>
      </w:r>
      <w:r w:rsidR="004F272E">
        <w:t>s more</w:t>
      </w:r>
      <w:r w:rsidR="004F3D9A">
        <w:t xml:space="preserve"> active. People who were previously happy with their role or influence begin to feel threatened</w:t>
      </w:r>
      <w:r w:rsidR="004045F8">
        <w:t>,</w:t>
      </w:r>
      <w:r w:rsidR="004F3D9A">
        <w:t xml:space="preserve"> or perceive their value being diminished</w:t>
      </w:r>
      <w:r w:rsidR="004045F8">
        <w:t>,</w:t>
      </w:r>
      <w:r w:rsidR="004F3D9A">
        <w:t xml:space="preserve"> because </w:t>
      </w:r>
      <w:r w:rsidR="004F272E">
        <w:t>others are becoming increasingly involved and</w:t>
      </w:r>
      <w:r w:rsidR="004F3D9A">
        <w:t xml:space="preserve"> engaged.  </w:t>
      </w:r>
      <w:r w:rsidR="004F272E">
        <w:t xml:space="preserve">This is because their </w:t>
      </w:r>
      <w:r w:rsidR="004F3D9A">
        <w:t>erroneous</w:t>
      </w:r>
      <w:r w:rsidR="004F272E">
        <w:t xml:space="preserve">ly held views on the nature of </w:t>
      </w:r>
      <w:r w:rsidR="004F3D9A">
        <w:t xml:space="preserve">the church </w:t>
      </w:r>
      <w:r w:rsidR="004F272E">
        <w:t>begin to be revealed</w:t>
      </w:r>
      <w:r w:rsidR="004F3D9A">
        <w:t xml:space="preserve"> and </w:t>
      </w:r>
      <w:r w:rsidR="004F272E">
        <w:t>people don’t like being exposed, so they object. These objections tend not to be direct, they’re to</w:t>
      </w:r>
      <w:r>
        <w:t>o</w:t>
      </w:r>
      <w:r w:rsidR="004F272E">
        <w:t xml:space="preserve"> afraid to do that </w:t>
      </w:r>
      <w:r>
        <w:t>lacking</w:t>
      </w:r>
      <w:r w:rsidR="004F272E">
        <w:t xml:space="preserve"> the knowledge to </w:t>
      </w:r>
      <w:r>
        <w:t>affect</w:t>
      </w:r>
      <w:r w:rsidR="004F272E">
        <w:t xml:space="preserve"> a </w:t>
      </w:r>
      <w:r>
        <w:t>biblically grounded case</w:t>
      </w:r>
      <w:r w:rsidR="004F272E">
        <w:t xml:space="preserve">, so they work behind the scenes complaining and creating issues. </w:t>
      </w:r>
    </w:p>
    <w:p w14:paraId="082CB0A8" w14:textId="43974E1F" w:rsidR="004F3D9A" w:rsidRDefault="001C799D" w:rsidP="004045F8">
      <w:pPr>
        <w:spacing w:line="240" w:lineRule="auto"/>
        <w:ind w:left="-284" w:right="-6"/>
      </w:pPr>
      <w:r>
        <w:tab/>
      </w:r>
      <w:r w:rsidR="004F3D9A">
        <w:t xml:space="preserve">Nehemiah </w:t>
      </w:r>
      <w:r w:rsidR="004F272E">
        <w:t>wa</w:t>
      </w:r>
      <w:r w:rsidR="004F3D9A">
        <w:t xml:space="preserve">s not slow to deal with what he sees. He </w:t>
      </w:r>
      <w:r>
        <w:t>brought</w:t>
      </w:r>
      <w:r w:rsidR="004F3D9A">
        <w:t xml:space="preserve"> legal charges against the</w:t>
      </w:r>
      <w:r>
        <w:t xml:space="preserve"> nobles and officials</w:t>
      </w:r>
      <w:r w:rsidR="004F3D9A">
        <w:t xml:space="preserve"> before an assembly of the people. Why deal with it publicly and not privately</w:t>
      </w:r>
      <w:r w:rsidR="004045F8">
        <w:t xml:space="preserve"> –</w:t>
      </w:r>
      <w:r w:rsidR="004F3D9A">
        <w:t xml:space="preserve"> because their sin was public, everyone </w:t>
      </w:r>
      <w:r w:rsidR="009A07D3">
        <w:t>kn</w:t>
      </w:r>
      <w:r w:rsidR="004045F8">
        <w:t>e</w:t>
      </w:r>
      <w:r w:rsidR="009A07D3">
        <w:t>w</w:t>
      </w:r>
      <w:r w:rsidR="004F3D9A">
        <w:t xml:space="preserve"> what was going on</w:t>
      </w:r>
      <w:r w:rsidR="004045F8">
        <w:t>,</w:t>
      </w:r>
      <w:r w:rsidR="004F3D9A">
        <w:t xml:space="preserve"> and it needed to be addressed accordingly. </w:t>
      </w:r>
      <w:r>
        <w:t>W</w:t>
      </w:r>
      <w:r w:rsidR="004F3D9A">
        <w:t xml:space="preserve">hile there are many </w:t>
      </w:r>
      <w:r w:rsidR="009A07D3">
        <w:t xml:space="preserve">situations </w:t>
      </w:r>
      <w:r>
        <w:t xml:space="preserve">in the church </w:t>
      </w:r>
      <w:r w:rsidR="004F3D9A">
        <w:t>whe</w:t>
      </w:r>
      <w:r w:rsidR="009A07D3">
        <w:t>re</w:t>
      </w:r>
      <w:r w:rsidR="004F3D9A">
        <w:t xml:space="preserve"> sin </w:t>
      </w:r>
      <w:r w:rsidR="009A07D3">
        <w:t>must</w:t>
      </w:r>
      <w:r w:rsidR="004F3D9A">
        <w:t xml:space="preserve"> be dealt with quietly by the </w:t>
      </w:r>
      <w:r>
        <w:t>m</w:t>
      </w:r>
      <w:r w:rsidR="004F3D9A">
        <w:t>inister and elders</w:t>
      </w:r>
      <w:r>
        <w:t>,</w:t>
      </w:r>
      <w:r w:rsidR="004F3D9A">
        <w:t xml:space="preserve"> there are occasions when</w:t>
      </w:r>
      <w:r w:rsidR="004045F8">
        <w:t>,</w:t>
      </w:r>
      <w:r w:rsidR="004F3D9A">
        <w:t xml:space="preserve"> </w:t>
      </w:r>
      <w:r w:rsidR="009A07D3">
        <w:t xml:space="preserve">because </w:t>
      </w:r>
      <w:r>
        <w:t>of its</w:t>
      </w:r>
      <w:r w:rsidR="009A07D3">
        <w:t xml:space="preserve"> public </w:t>
      </w:r>
      <w:r>
        <w:t>nature</w:t>
      </w:r>
      <w:r w:rsidR="004045F8">
        <w:t>,</w:t>
      </w:r>
      <w:r>
        <w:t xml:space="preserve"> </w:t>
      </w:r>
      <w:r w:rsidR="009A07D3">
        <w:t>it must be dealt with publicly.</w:t>
      </w:r>
    </w:p>
    <w:p w14:paraId="5CBDEAF8" w14:textId="1A361C61" w:rsidR="009A07D3" w:rsidRDefault="009A07D3" w:rsidP="0047103E">
      <w:pPr>
        <w:spacing w:line="240" w:lineRule="auto"/>
        <w:ind w:left="-284" w:right="-6"/>
      </w:pPr>
      <w:r>
        <w:t>Q1.</w:t>
      </w:r>
      <w:r w:rsidR="002956E4">
        <w:t xml:space="preserve"> What made Nehemiah so angry?</w:t>
      </w:r>
    </w:p>
    <w:p w14:paraId="3FC22327" w14:textId="38DB2224" w:rsidR="009A07D3" w:rsidRDefault="009A07D3" w:rsidP="0047103E">
      <w:pPr>
        <w:spacing w:line="240" w:lineRule="auto"/>
        <w:ind w:left="-284" w:right="-6"/>
      </w:pPr>
      <w:r>
        <w:t>Q2.</w:t>
      </w:r>
      <w:r w:rsidR="002956E4">
        <w:t xml:space="preserve"> How does he respond?</w:t>
      </w:r>
    </w:p>
    <w:p w14:paraId="29B94F47" w14:textId="69728A4F" w:rsidR="00D26423" w:rsidRDefault="00FC548C" w:rsidP="0047103E">
      <w:pPr>
        <w:spacing w:line="240" w:lineRule="auto"/>
        <w:ind w:left="0" w:right="-290"/>
        <w:rPr>
          <w:b/>
          <w:bCs/>
        </w:rPr>
      </w:pPr>
      <w:r>
        <w:rPr>
          <w:b/>
          <w:bCs/>
        </w:rPr>
        <w:lastRenderedPageBreak/>
        <w:t>Tues</w:t>
      </w:r>
      <w:r w:rsidR="0055623C" w:rsidRPr="00A902C6">
        <w:rPr>
          <w:b/>
          <w:bCs/>
        </w:rPr>
        <w:t xml:space="preserve">day </w:t>
      </w:r>
      <w:r w:rsidR="00BD4143">
        <w:rPr>
          <w:b/>
          <w:bCs/>
        </w:rPr>
        <w:t>–</w:t>
      </w:r>
      <w:r w:rsidR="0055623C">
        <w:rPr>
          <w:b/>
          <w:bCs/>
        </w:rPr>
        <w:t xml:space="preserve"> </w:t>
      </w:r>
      <w:r w:rsidR="00D26423" w:rsidRPr="00A902C6">
        <w:rPr>
          <w:b/>
          <w:bCs/>
        </w:rPr>
        <w:t>Nehemiah</w:t>
      </w:r>
      <w:r w:rsidR="00BD4143">
        <w:rPr>
          <w:b/>
          <w:bCs/>
        </w:rPr>
        <w:t xml:space="preserve"> 5:</w:t>
      </w:r>
      <w:r w:rsidR="00EB17C1">
        <w:rPr>
          <w:b/>
          <w:bCs/>
        </w:rPr>
        <w:t xml:space="preserve">6-13 - </w:t>
      </w:r>
      <w:r w:rsidR="00BD4143">
        <w:rPr>
          <w:b/>
          <w:bCs/>
        </w:rPr>
        <w:t>Nehemiah’s rebuke</w:t>
      </w:r>
      <w:r w:rsidR="00905085">
        <w:rPr>
          <w:b/>
          <w:bCs/>
        </w:rPr>
        <w:t>s</w:t>
      </w:r>
      <w:r w:rsidR="00EB17C1">
        <w:rPr>
          <w:b/>
          <w:bCs/>
        </w:rPr>
        <w:t xml:space="preserve"> to the abusers </w:t>
      </w:r>
      <w:r w:rsidR="00905085">
        <w:rPr>
          <w:b/>
          <w:bCs/>
        </w:rPr>
        <w:t xml:space="preserve">- </w:t>
      </w:r>
      <w:r w:rsidR="00EB17C1">
        <w:rPr>
          <w:b/>
          <w:bCs/>
        </w:rPr>
        <w:t>1,2,3!</w:t>
      </w:r>
    </w:p>
    <w:p w14:paraId="41200874" w14:textId="77777777" w:rsidR="00BD4143" w:rsidRDefault="00BD4143" w:rsidP="0047103E">
      <w:pPr>
        <w:spacing w:line="240" w:lineRule="auto"/>
        <w:ind w:left="0" w:right="-290"/>
        <w:rPr>
          <w:b/>
          <w:bCs/>
        </w:rPr>
      </w:pPr>
    </w:p>
    <w:p w14:paraId="3096D606" w14:textId="71B5FE09" w:rsidR="00BD4143" w:rsidRDefault="00BD4143" w:rsidP="0047103E">
      <w:pPr>
        <w:spacing w:line="240" w:lineRule="auto"/>
        <w:ind w:left="0" w:right="-290"/>
      </w:pPr>
      <w:r w:rsidRPr="00BD4143">
        <w:t>Nehemiah</w:t>
      </w:r>
      <w:r>
        <w:t>’</w:t>
      </w:r>
      <w:r w:rsidRPr="00BD4143">
        <w:t>s</w:t>
      </w:r>
      <w:r>
        <w:t xml:space="preserve"> rebuke of the abus</w:t>
      </w:r>
      <w:r w:rsidR="001C799D">
        <w:t>ive nobles and officials</w:t>
      </w:r>
      <w:r>
        <w:t xml:space="preserve"> takes the form of </w:t>
      </w:r>
      <w:r w:rsidR="0047103E">
        <w:t xml:space="preserve">seven </w:t>
      </w:r>
      <w:r>
        <w:t xml:space="preserve">appeals. </w:t>
      </w:r>
      <w:r w:rsidR="00963951">
        <w:t xml:space="preserve">We’ll look at three of them today. </w:t>
      </w:r>
    </w:p>
    <w:p w14:paraId="40D76090" w14:textId="77777777" w:rsidR="007A090D" w:rsidRDefault="007A090D" w:rsidP="0047103E">
      <w:pPr>
        <w:spacing w:line="240" w:lineRule="auto"/>
        <w:ind w:left="0" w:right="-290"/>
        <w:rPr>
          <w:i/>
          <w:iCs/>
        </w:rPr>
      </w:pPr>
    </w:p>
    <w:p w14:paraId="77F9F058" w14:textId="32FE6ECB" w:rsidR="007A090D" w:rsidRDefault="007A090D" w:rsidP="0047103E">
      <w:pPr>
        <w:spacing w:line="240" w:lineRule="auto"/>
        <w:ind w:left="0" w:right="-290"/>
      </w:pPr>
      <w:r>
        <w:rPr>
          <w:i/>
          <w:iCs/>
        </w:rPr>
        <w:t xml:space="preserve">He </w:t>
      </w:r>
      <w:r w:rsidR="00BD4143" w:rsidRPr="00CB2B93">
        <w:rPr>
          <w:i/>
          <w:iCs/>
        </w:rPr>
        <w:t>call</w:t>
      </w:r>
      <w:r>
        <w:rPr>
          <w:i/>
          <w:iCs/>
        </w:rPr>
        <w:t>s</w:t>
      </w:r>
      <w:r w:rsidR="00BD4143" w:rsidRPr="00CB2B93">
        <w:rPr>
          <w:i/>
          <w:iCs/>
        </w:rPr>
        <w:t xml:space="preserve"> </w:t>
      </w:r>
      <w:r>
        <w:rPr>
          <w:i/>
          <w:iCs/>
        </w:rPr>
        <w:t xml:space="preserve">on them </w:t>
      </w:r>
      <w:r w:rsidR="00BD4143" w:rsidRPr="00CB2B93">
        <w:rPr>
          <w:i/>
          <w:iCs/>
        </w:rPr>
        <w:t xml:space="preserve">to realise who it is that they are abusing </w:t>
      </w:r>
      <w:r w:rsidR="00BD4143">
        <w:t>– namely th</w:t>
      </w:r>
      <w:r w:rsidR="00CB2B93">
        <w:t>eir</w:t>
      </w:r>
      <w:r w:rsidR="00BD4143">
        <w:t xml:space="preserve"> fellow Jews</w:t>
      </w:r>
      <w:r w:rsidR="001C799D">
        <w:t xml:space="preserve"> and</w:t>
      </w:r>
      <w:r w:rsidR="00BD4143">
        <w:t xml:space="preserve"> not the Gentiles.</w:t>
      </w:r>
      <w:r w:rsidR="00CB2B93">
        <w:t xml:space="preserve"> </w:t>
      </w:r>
      <w:r w:rsidR="00BD4143">
        <w:t xml:space="preserve">Not that </w:t>
      </w:r>
      <w:r w:rsidR="001C799D">
        <w:t>abusing</w:t>
      </w:r>
      <w:r w:rsidR="00BD4143">
        <w:t xml:space="preserve"> anyone is justified in Scripture</w:t>
      </w:r>
      <w:r w:rsidR="001C799D">
        <w:t>,</w:t>
      </w:r>
      <w:r w:rsidR="00BD4143">
        <w:t xml:space="preserve"> but there was a difference in God’s Law as to how </w:t>
      </w:r>
      <w:r w:rsidR="00CB2B93">
        <w:t xml:space="preserve">Jews </w:t>
      </w:r>
      <w:r w:rsidR="00BD4143">
        <w:t xml:space="preserve">could engage </w:t>
      </w:r>
      <w:r w:rsidR="00CB2B93">
        <w:t xml:space="preserve">in business </w:t>
      </w:r>
      <w:r w:rsidR="00BD4143">
        <w:t xml:space="preserve">with </w:t>
      </w:r>
      <w:r w:rsidR="00CB2B93">
        <w:t>their brother Jews as opposed to the Gentile World (Exodus 22:25-27 and Leviticus 25:35-46). The</w:t>
      </w:r>
      <w:r w:rsidR="001C799D">
        <w:t xml:space="preserve"> Jews were commanded </w:t>
      </w:r>
      <w:r w:rsidR="00CB2B93">
        <w:t xml:space="preserve">to </w:t>
      </w:r>
      <w:r w:rsidR="000E5094">
        <w:t xml:space="preserve">treat </w:t>
      </w:r>
      <w:r w:rsidR="00CB2B93">
        <w:t>one another with love, even when taking security or making a brother a servant</w:t>
      </w:r>
      <w:r w:rsidR="001C799D">
        <w:t xml:space="preserve">. </w:t>
      </w:r>
      <w:r w:rsidR="00CB2B93">
        <w:t xml:space="preserve">Nehemiah </w:t>
      </w:r>
      <w:r w:rsidR="001C799D">
        <w:t xml:space="preserve">uses the term ‘brother’ </w:t>
      </w:r>
      <w:r w:rsidR="00CB2B93">
        <w:t xml:space="preserve">four times in presenting his case. </w:t>
      </w:r>
    </w:p>
    <w:p w14:paraId="20E7C0F0" w14:textId="77777777" w:rsidR="007A090D" w:rsidRDefault="007A090D" w:rsidP="0047103E">
      <w:pPr>
        <w:spacing w:line="240" w:lineRule="auto"/>
        <w:ind w:left="0" w:right="-290"/>
      </w:pPr>
    </w:p>
    <w:p w14:paraId="15A26D55" w14:textId="14E279BA" w:rsidR="00BD4143" w:rsidRDefault="007A090D" w:rsidP="0047103E">
      <w:pPr>
        <w:spacing w:line="240" w:lineRule="auto"/>
        <w:ind w:left="0" w:right="-290"/>
      </w:pPr>
      <w:r w:rsidRPr="007A090D">
        <w:rPr>
          <w:i/>
          <w:iCs/>
        </w:rPr>
        <w:t>He calls on them to remember the redemptive purposes of God for Israel</w:t>
      </w:r>
      <w:r>
        <w:t xml:space="preserve"> - God had redeemed </w:t>
      </w:r>
      <w:r w:rsidR="000E5094">
        <w:t>H</w:t>
      </w:r>
      <w:r>
        <w:t>is people from Egypt</w:t>
      </w:r>
      <w:r w:rsidR="000E5094">
        <w:t>,</w:t>
      </w:r>
      <w:r>
        <w:t xml:space="preserve"> and more recently had delivered </w:t>
      </w:r>
      <w:r w:rsidR="001C799D">
        <w:t xml:space="preserve">them </w:t>
      </w:r>
      <w:r>
        <w:t xml:space="preserve">from their Babylonian captivity. </w:t>
      </w:r>
      <w:r w:rsidR="001C799D">
        <w:t>By t</w:t>
      </w:r>
      <w:r>
        <w:t xml:space="preserve">heir actions these men were </w:t>
      </w:r>
      <w:r w:rsidR="001C799D">
        <w:t xml:space="preserve">now </w:t>
      </w:r>
      <w:r>
        <w:t>placing the people of God under a fresh bondage, and for what reason? To make money.  Motivated by greed</w:t>
      </w:r>
      <w:r w:rsidR="000E5094">
        <w:t>,</w:t>
      </w:r>
      <w:r>
        <w:t xml:space="preserve"> they were ignoring one of the principal truths of redemptive history – God redeems </w:t>
      </w:r>
      <w:r w:rsidR="000E5094">
        <w:t>H</w:t>
      </w:r>
      <w:r>
        <w:t xml:space="preserve">is people to set them free to live for </w:t>
      </w:r>
      <w:r w:rsidR="000E5094">
        <w:t>H</w:t>
      </w:r>
      <w:r>
        <w:t xml:space="preserve">is glory and their good. </w:t>
      </w:r>
      <w:r w:rsidR="001C799D">
        <w:t xml:space="preserve">That’s the context of the ten commandments – Exodus </w:t>
      </w:r>
      <w:r w:rsidR="00E46566">
        <w:t>20:2.</w:t>
      </w:r>
      <w:r w:rsidR="001C799D">
        <w:t xml:space="preserve"> </w:t>
      </w:r>
      <w:r w:rsidR="00F91B36">
        <w:t>These men where throwing that out the window as they shackled their brothers in debt</w:t>
      </w:r>
      <w:r w:rsidR="000E5094">
        <w:t>-</w:t>
      </w:r>
      <w:r w:rsidR="00F91B36">
        <w:t xml:space="preserve">ridden slavery. </w:t>
      </w:r>
      <w:r w:rsidR="007F01E4">
        <w:t>And Nehemiah wasn’t having it.</w:t>
      </w:r>
    </w:p>
    <w:p w14:paraId="0FCBD618" w14:textId="77777777" w:rsidR="007F01E4" w:rsidRDefault="007F01E4" w:rsidP="0047103E">
      <w:pPr>
        <w:spacing w:line="240" w:lineRule="auto"/>
        <w:ind w:left="0" w:right="-290"/>
      </w:pPr>
    </w:p>
    <w:p w14:paraId="7BF7F749" w14:textId="65E3A38B" w:rsidR="00964AD7" w:rsidRDefault="007F01E4" w:rsidP="0047103E">
      <w:pPr>
        <w:spacing w:line="240" w:lineRule="auto"/>
        <w:ind w:left="0" w:right="-290"/>
      </w:pPr>
      <w:r w:rsidRPr="007F01E4">
        <w:rPr>
          <w:i/>
          <w:iCs/>
        </w:rPr>
        <w:t xml:space="preserve">He calls on them to </w:t>
      </w:r>
      <w:r w:rsidR="00F558CB">
        <w:rPr>
          <w:i/>
          <w:iCs/>
        </w:rPr>
        <w:t>“</w:t>
      </w:r>
      <w:r w:rsidRPr="007F01E4">
        <w:rPr>
          <w:i/>
          <w:iCs/>
        </w:rPr>
        <w:t>walk in the fear of our God</w:t>
      </w:r>
      <w:r w:rsidR="00F558CB">
        <w:rPr>
          <w:i/>
          <w:iCs/>
        </w:rPr>
        <w:t>”</w:t>
      </w:r>
      <w:r>
        <w:rPr>
          <w:i/>
          <w:iCs/>
        </w:rPr>
        <w:t xml:space="preserve"> – </w:t>
      </w:r>
      <w:r w:rsidRPr="007F01E4">
        <w:t>note</w:t>
      </w:r>
      <w:r w:rsidR="00F558CB">
        <w:t>,</w:t>
      </w:r>
      <w:r w:rsidRPr="007F01E4">
        <w:t xml:space="preserve"> he doesn’t say they have forfeited their place in the kingdom by their actions, </w:t>
      </w:r>
      <w:r>
        <w:t xml:space="preserve">but that they are to repent and start doing what is right. When we, as truly converted </w:t>
      </w:r>
      <w:r w:rsidR="00E46566">
        <w:t>believer</w:t>
      </w:r>
      <w:r w:rsidR="00F558CB">
        <w:t>s,</w:t>
      </w:r>
      <w:r>
        <w:t xml:space="preserve"> sin, </w:t>
      </w:r>
      <w:r w:rsidR="00E46566">
        <w:t xml:space="preserve">no matter what the sin </w:t>
      </w:r>
      <w:r>
        <w:t>there is hope for us, but there must be true repentance.  True repentance means turning from the practice of that sin forever and VERY importantly turning unto God for the strength to do so. You can’t turn from sin if you don’t turn to God. It just can</w:t>
      </w:r>
      <w:r w:rsidR="005E03BB">
        <w:t>no</w:t>
      </w:r>
      <w:r>
        <w:t>t be done. Men have tried it from the dawn of time</w:t>
      </w:r>
      <w:r w:rsidR="00E46566">
        <w:t>,</w:t>
      </w:r>
      <w:r>
        <w:t xml:space="preserve"> and everyone who has tried has failed and fallen back into whatever pattern of sin </w:t>
      </w:r>
      <w:r w:rsidR="005E03BB">
        <w:t>they’ve been held in bondage to</w:t>
      </w:r>
      <w:r>
        <w:t xml:space="preserve">. </w:t>
      </w:r>
      <w:r w:rsidR="00E46566">
        <w:t>P</w:t>
      </w:r>
      <w:r w:rsidR="009F30D0">
        <w:t>lease think upon and learn this simple but phenomenal lesson.</w:t>
      </w:r>
      <w:r w:rsidR="005E03BB">
        <w:t xml:space="preserve"> Integral to it is owning a personal ‘fear’ of God.</w:t>
      </w:r>
      <w:r w:rsidR="009F30D0">
        <w:t xml:space="preserve">  </w:t>
      </w:r>
      <w:r w:rsidR="005E03BB">
        <w:t xml:space="preserve">But how do </w:t>
      </w:r>
      <w:r w:rsidR="00E46566">
        <w:t>we</w:t>
      </w:r>
      <w:r w:rsidR="005E03BB">
        <w:t xml:space="preserve"> do that? </w:t>
      </w:r>
      <w:r w:rsidR="00963951">
        <w:t>By abiding in His Word, through specific and intentional obedience of it. Doing so will lead to a ‘walk’, a life lived, that is marked by faith</w:t>
      </w:r>
      <w:r w:rsidR="005E03BB">
        <w:t xml:space="preserve"> and trust</w:t>
      </w:r>
      <w:r w:rsidR="00964AD7">
        <w:t>. Such a life will be a true testimony</w:t>
      </w:r>
      <w:r w:rsidR="005E03BB">
        <w:t xml:space="preserve"> </w:t>
      </w:r>
      <w:r w:rsidR="00964AD7">
        <w:t>to the world that God</w:t>
      </w:r>
      <w:r w:rsidR="00F558CB">
        <w:t>’s</w:t>
      </w:r>
      <w:r w:rsidR="005E03BB">
        <w:t xml:space="preserve"> ways are perfect and </w:t>
      </w:r>
      <w:r w:rsidR="00964AD7">
        <w:t xml:space="preserve">life changing, which in turn will </w:t>
      </w:r>
      <w:r w:rsidR="00E46566">
        <w:t xml:space="preserve">help </w:t>
      </w:r>
      <w:r w:rsidR="00964AD7">
        <w:t xml:space="preserve">silence </w:t>
      </w:r>
      <w:r w:rsidR="00E46566">
        <w:t>the world’s</w:t>
      </w:r>
      <w:r w:rsidR="00964AD7">
        <w:t xml:space="preserve"> taunts</w:t>
      </w:r>
      <w:r w:rsidR="005E03BB">
        <w:t xml:space="preserve">. </w:t>
      </w:r>
    </w:p>
    <w:p w14:paraId="5FF21858" w14:textId="77777777" w:rsidR="00E46566" w:rsidRDefault="00E46566" w:rsidP="0047103E">
      <w:pPr>
        <w:spacing w:line="240" w:lineRule="auto"/>
        <w:ind w:left="0" w:right="-290"/>
      </w:pPr>
    </w:p>
    <w:p w14:paraId="63404B94" w14:textId="1017EB6B" w:rsidR="00963951" w:rsidRDefault="00963951" w:rsidP="0047103E">
      <w:pPr>
        <w:spacing w:line="240" w:lineRule="auto"/>
        <w:ind w:left="0" w:right="-290"/>
      </w:pPr>
      <w:r>
        <w:t>Q1.</w:t>
      </w:r>
      <w:r w:rsidR="002956E4">
        <w:t xml:space="preserve"> What is the first appeal Nehemiah makes?</w:t>
      </w:r>
    </w:p>
    <w:p w14:paraId="4BB8FC83" w14:textId="7C45C861" w:rsidR="002956E4" w:rsidRDefault="00963951" w:rsidP="00EB17C1">
      <w:pPr>
        <w:spacing w:line="240" w:lineRule="auto"/>
        <w:ind w:left="0" w:right="-290"/>
      </w:pPr>
      <w:r>
        <w:t>Q2.</w:t>
      </w:r>
      <w:r w:rsidR="002956E4">
        <w:t xml:space="preserve"> What is the second appeal Nehemiah makes?</w:t>
      </w:r>
    </w:p>
    <w:p w14:paraId="1D4F2C4F" w14:textId="58564B23" w:rsidR="002956E4" w:rsidRDefault="002956E4" w:rsidP="00EB17C1">
      <w:pPr>
        <w:spacing w:line="240" w:lineRule="auto"/>
        <w:ind w:left="0" w:right="-290"/>
      </w:pPr>
      <w:r>
        <w:t>Q3. What is the third appeal Nehemiah makes?</w:t>
      </w:r>
    </w:p>
    <w:p w14:paraId="4FBCFF14" w14:textId="05CF0D6B" w:rsidR="00EB17C1" w:rsidRPr="00EB17C1" w:rsidRDefault="00675FCD" w:rsidP="00EB17C1">
      <w:pPr>
        <w:spacing w:line="240" w:lineRule="auto"/>
        <w:ind w:left="-284" w:right="-290"/>
      </w:pPr>
      <w:r>
        <w:rPr>
          <w:b/>
          <w:bCs/>
        </w:rPr>
        <w:lastRenderedPageBreak/>
        <w:t>Wednes</w:t>
      </w:r>
      <w:r w:rsidRPr="00552149">
        <w:rPr>
          <w:b/>
          <w:bCs/>
        </w:rPr>
        <w:t xml:space="preserve">day </w:t>
      </w:r>
      <w:r w:rsidR="00EB17C1">
        <w:rPr>
          <w:b/>
          <w:bCs/>
        </w:rPr>
        <w:t>–</w:t>
      </w:r>
      <w:r w:rsidRPr="00A902C6">
        <w:rPr>
          <w:b/>
          <w:bCs/>
        </w:rPr>
        <w:t xml:space="preserve"> </w:t>
      </w:r>
      <w:r w:rsidR="00EB17C1">
        <w:rPr>
          <w:b/>
          <w:bCs/>
        </w:rPr>
        <w:t>Nehemiah’s 5:6-13 - Nehemiah’s rebuke</w:t>
      </w:r>
      <w:r w:rsidR="00905085">
        <w:rPr>
          <w:b/>
          <w:bCs/>
        </w:rPr>
        <w:t>s</w:t>
      </w:r>
      <w:r w:rsidR="00EB17C1">
        <w:rPr>
          <w:b/>
          <w:bCs/>
        </w:rPr>
        <w:t xml:space="preserve"> to the abusers </w:t>
      </w:r>
      <w:r w:rsidR="00905085">
        <w:rPr>
          <w:b/>
          <w:bCs/>
        </w:rPr>
        <w:t xml:space="preserve">- </w:t>
      </w:r>
      <w:r w:rsidR="00EB17C1">
        <w:rPr>
          <w:b/>
          <w:bCs/>
        </w:rPr>
        <w:t>4,5,6!</w:t>
      </w:r>
    </w:p>
    <w:p w14:paraId="36EA6D04" w14:textId="612E9AF3" w:rsidR="00963951" w:rsidRDefault="00963951" w:rsidP="006F3C96">
      <w:pPr>
        <w:spacing w:line="240" w:lineRule="auto"/>
        <w:ind w:left="-284" w:right="-6"/>
      </w:pPr>
    </w:p>
    <w:p w14:paraId="0AD47522" w14:textId="2BD23380" w:rsidR="00963951" w:rsidRDefault="00963951" w:rsidP="0047103E">
      <w:pPr>
        <w:spacing w:line="240" w:lineRule="auto"/>
        <w:ind w:left="-284" w:right="-6"/>
      </w:pPr>
      <w:r w:rsidRPr="00BD4143">
        <w:t>Nehemiah</w:t>
      </w:r>
      <w:r>
        <w:t>’</w:t>
      </w:r>
      <w:r w:rsidRPr="00BD4143">
        <w:t>s</w:t>
      </w:r>
      <w:r>
        <w:t xml:space="preserve"> rebuke of the </w:t>
      </w:r>
      <w:r w:rsidR="00E46566">
        <w:t xml:space="preserve">abusive nobles and officials </w:t>
      </w:r>
      <w:r>
        <w:t xml:space="preserve">takes the form of </w:t>
      </w:r>
      <w:r w:rsidR="0047103E">
        <w:t>seven</w:t>
      </w:r>
      <w:r>
        <w:t xml:space="preserve"> appeals – we looked at t</w:t>
      </w:r>
      <w:r w:rsidR="00C06BD2">
        <w:t>hree</w:t>
      </w:r>
      <w:r>
        <w:t xml:space="preserve"> of them yesterday, here are </w:t>
      </w:r>
      <w:r w:rsidR="006F3C96">
        <w:t>another three.</w:t>
      </w:r>
    </w:p>
    <w:p w14:paraId="28367DCA" w14:textId="77777777" w:rsidR="00963951" w:rsidRDefault="00963951" w:rsidP="0047103E">
      <w:pPr>
        <w:spacing w:line="240" w:lineRule="auto"/>
        <w:ind w:left="-284" w:right="-6"/>
      </w:pPr>
    </w:p>
    <w:p w14:paraId="045200EA" w14:textId="4015285D" w:rsidR="00EC772A" w:rsidRDefault="00964AD7" w:rsidP="0047103E">
      <w:pPr>
        <w:spacing w:line="240" w:lineRule="auto"/>
        <w:ind w:left="-284" w:right="-6"/>
      </w:pPr>
      <w:r w:rsidRPr="00964AD7">
        <w:rPr>
          <w:i/>
          <w:iCs/>
        </w:rPr>
        <w:t>He calls them to consider his example</w:t>
      </w:r>
      <w:r>
        <w:t xml:space="preserve"> </w:t>
      </w:r>
      <w:r w:rsidR="00EC772A" w:rsidRPr="00EC772A">
        <w:rPr>
          <w:i/>
          <w:iCs/>
        </w:rPr>
        <w:t>and the ex</w:t>
      </w:r>
      <w:r w:rsidR="00EC772A">
        <w:rPr>
          <w:i/>
          <w:iCs/>
        </w:rPr>
        <w:t>ample</w:t>
      </w:r>
      <w:r w:rsidR="00EC772A" w:rsidRPr="00EC772A">
        <w:rPr>
          <w:i/>
          <w:iCs/>
        </w:rPr>
        <w:t xml:space="preserve"> of those working with him</w:t>
      </w:r>
      <w:r w:rsidR="00EC772A">
        <w:t xml:space="preserve"> </w:t>
      </w:r>
      <w:r>
        <w:t xml:space="preserve">– Why? Because it shows them how a man who fears God lives. </w:t>
      </w:r>
      <w:r w:rsidR="00EC772A">
        <w:t xml:space="preserve">He too was lending money to </w:t>
      </w:r>
      <w:r w:rsidR="00E46566">
        <w:t xml:space="preserve">people </w:t>
      </w:r>
      <w:r w:rsidR="00EC772A">
        <w:t>who needed it. But the difference</w:t>
      </w:r>
      <w:r w:rsidR="00C06BD2">
        <w:t>,</w:t>
      </w:r>
      <w:r w:rsidR="00EC772A">
        <w:t xml:space="preserve"> between what he and these wealthy abusers were doing</w:t>
      </w:r>
      <w:r w:rsidR="00C06BD2">
        <w:t>,</w:t>
      </w:r>
      <w:r w:rsidR="00EC772A">
        <w:t xml:space="preserve"> is that he was not charging interest nor</w:t>
      </w:r>
      <w:r w:rsidR="00E46566">
        <w:t xml:space="preserve"> </w:t>
      </w:r>
      <w:r w:rsidR="00EC772A">
        <w:t xml:space="preserve">robbing those who he was lending to of their </w:t>
      </w:r>
      <w:r w:rsidR="00E46566">
        <w:t>personal freedom</w:t>
      </w:r>
      <w:r w:rsidR="00EC772A">
        <w:t xml:space="preserve">. He was doing what God commands and requires of those who profess to walk in His ways.  </w:t>
      </w:r>
    </w:p>
    <w:p w14:paraId="7E899685" w14:textId="77777777" w:rsidR="00EC772A" w:rsidRDefault="00EC772A" w:rsidP="0047103E">
      <w:pPr>
        <w:spacing w:line="240" w:lineRule="auto"/>
        <w:ind w:left="-284" w:right="-6"/>
        <w:rPr>
          <w:b/>
          <w:bCs/>
        </w:rPr>
      </w:pPr>
    </w:p>
    <w:p w14:paraId="4F68C686" w14:textId="6A6DE87B" w:rsidR="0047103E" w:rsidRDefault="00EC772A" w:rsidP="0047103E">
      <w:pPr>
        <w:spacing w:line="240" w:lineRule="auto"/>
        <w:ind w:left="-284" w:right="-6"/>
      </w:pPr>
      <w:r w:rsidRPr="00EC772A">
        <w:rPr>
          <w:i/>
          <w:iCs/>
        </w:rPr>
        <w:t xml:space="preserve">He calls </w:t>
      </w:r>
      <w:r>
        <w:rPr>
          <w:i/>
          <w:iCs/>
        </w:rPr>
        <w:t xml:space="preserve">on them to stop what they are doing – </w:t>
      </w:r>
      <w:r w:rsidRPr="00EC772A">
        <w:t>I say he calls on them</w:t>
      </w:r>
      <w:r>
        <w:t>,</w:t>
      </w:r>
      <w:r w:rsidRPr="00EC772A">
        <w:t xml:space="preserve"> but in fact </w:t>
      </w:r>
      <w:r>
        <w:t xml:space="preserve">it’s a </w:t>
      </w:r>
      <w:r w:rsidRPr="00EC772A">
        <w:t>command</w:t>
      </w:r>
      <w:r>
        <w:t xml:space="preserve"> with an expectation of compliance</w:t>
      </w:r>
      <w:r w:rsidRPr="00EC772A">
        <w:t xml:space="preserve">. </w:t>
      </w:r>
      <w:r>
        <w:t>Although</w:t>
      </w:r>
      <w:r w:rsidR="00C06BD2">
        <w:t>,</w:t>
      </w:r>
      <w:r>
        <w:t xml:space="preserve"> again</w:t>
      </w:r>
      <w:r w:rsidR="00C06BD2">
        <w:t>,</w:t>
      </w:r>
      <w:r>
        <w:t xml:space="preserve"> it is interesting how he says what he does. We know because he’s just made the point that he’s not le</w:t>
      </w:r>
      <w:r w:rsidR="00E46566">
        <w:t>n</w:t>
      </w:r>
      <w:r>
        <w:t xml:space="preserve">ding out of greed, yet he includes himself in the call to abandon the exacting of the interest. “Let </w:t>
      </w:r>
      <w:r w:rsidRPr="00EC772A">
        <w:rPr>
          <w:i/>
          <w:iCs/>
        </w:rPr>
        <w:t xml:space="preserve">us </w:t>
      </w:r>
      <w:r>
        <w:t xml:space="preserve">abandon this exacting of interest.” (Italicises mine). </w:t>
      </w:r>
      <w:r w:rsidR="00E46566">
        <w:t>So, h</w:t>
      </w:r>
      <w:r>
        <w:t xml:space="preserve">e is </w:t>
      </w:r>
      <w:r w:rsidR="00E46566">
        <w:t xml:space="preserve">recognising these men as part of the people of God, and </w:t>
      </w:r>
      <w:r>
        <w:t xml:space="preserve">constantly giving </w:t>
      </w:r>
      <w:r w:rsidR="00E46566">
        <w:t>them</w:t>
      </w:r>
      <w:r>
        <w:t xml:space="preserve"> a way </w:t>
      </w:r>
      <w:r w:rsidR="00E46566">
        <w:t xml:space="preserve">out </w:t>
      </w:r>
      <w:r>
        <w:t xml:space="preserve">of </w:t>
      </w:r>
      <w:r w:rsidR="00E46566">
        <w:t xml:space="preserve">their </w:t>
      </w:r>
      <w:r>
        <w:t>wrong</w:t>
      </w:r>
      <w:r w:rsidR="0047103E">
        <w:t>. That must be the first, secon</w:t>
      </w:r>
      <w:r w:rsidR="00E46566">
        <w:t>d,</w:t>
      </w:r>
      <w:r w:rsidR="0047103E">
        <w:t xml:space="preserve"> third </w:t>
      </w:r>
      <w:r w:rsidR="00E46566">
        <w:t xml:space="preserve">and </w:t>
      </w:r>
      <w:proofErr w:type="gramStart"/>
      <w:r w:rsidR="00E46566">
        <w:t>…..</w:t>
      </w:r>
      <w:proofErr w:type="gramEnd"/>
      <w:r w:rsidR="00E46566">
        <w:t xml:space="preserve"> </w:t>
      </w:r>
      <w:r w:rsidR="0047103E">
        <w:t xml:space="preserve">line of approach when elders </w:t>
      </w:r>
      <w:r w:rsidR="00E46566">
        <w:t xml:space="preserve">seek to </w:t>
      </w:r>
      <w:r w:rsidR="0047103E">
        <w:t>discipline</w:t>
      </w:r>
      <w:r w:rsidR="00E46566">
        <w:t xml:space="preserve"> wrongdoing by church members. H</w:t>
      </w:r>
      <w:r w:rsidR="0047103E">
        <w:t>owever</w:t>
      </w:r>
      <w:r w:rsidR="00E46566">
        <w:t>,</w:t>
      </w:r>
      <w:r w:rsidR="0047103E">
        <w:t xml:space="preserve"> and sadly so, a day </w:t>
      </w:r>
      <w:r w:rsidR="00E46566">
        <w:t xml:space="preserve">must come </w:t>
      </w:r>
      <w:r w:rsidR="0047103E">
        <w:t xml:space="preserve">for those who will not take the loving rebuke, </w:t>
      </w:r>
      <w:r w:rsidR="00E46566">
        <w:t xml:space="preserve">and </w:t>
      </w:r>
      <w:r w:rsidR="0047103E">
        <w:t xml:space="preserve">consequences </w:t>
      </w:r>
      <w:r w:rsidR="00E46566">
        <w:t>must</w:t>
      </w:r>
      <w:r w:rsidR="0047103E">
        <w:t xml:space="preserve"> be levelled.  </w:t>
      </w:r>
      <w:r>
        <w:t xml:space="preserve"> </w:t>
      </w:r>
    </w:p>
    <w:p w14:paraId="4A49648B" w14:textId="77777777" w:rsidR="0047103E" w:rsidRDefault="0047103E" w:rsidP="0047103E">
      <w:pPr>
        <w:spacing w:line="240" w:lineRule="auto"/>
        <w:ind w:left="-284" w:right="-6"/>
      </w:pPr>
    </w:p>
    <w:p w14:paraId="450FBD47" w14:textId="6CB735AA" w:rsidR="0047103E" w:rsidRDefault="0047103E" w:rsidP="0047103E">
      <w:pPr>
        <w:spacing w:line="240" w:lineRule="auto"/>
        <w:ind w:left="-284" w:right="-6"/>
      </w:pPr>
      <w:r w:rsidRPr="0047103E">
        <w:rPr>
          <w:i/>
          <w:iCs/>
        </w:rPr>
        <w:t>He calls on them to make restitution</w:t>
      </w:r>
      <w:r>
        <w:rPr>
          <w:i/>
          <w:iCs/>
        </w:rPr>
        <w:t xml:space="preserve"> – </w:t>
      </w:r>
      <w:r>
        <w:t xml:space="preserve">Stopping past practice is a must do, but so also is restitution for </w:t>
      </w:r>
      <w:r w:rsidR="00E46566">
        <w:t xml:space="preserve">the </w:t>
      </w:r>
      <w:r>
        <w:t xml:space="preserve">previous wrongdoing. The reference to the “percentage of money, grain, wine and oil that you have been exacting from them” makes this unequivocally clear. </w:t>
      </w:r>
      <w:r w:rsidR="00E65AF1">
        <w:t xml:space="preserve">It wasn’t that this was going to make full redress for all that had </w:t>
      </w:r>
      <w:r w:rsidR="00E46566">
        <w:t>transpired</w:t>
      </w:r>
      <w:r w:rsidR="00E65AF1">
        <w:t xml:space="preserve"> in the lives of the</w:t>
      </w:r>
      <w:r w:rsidR="00E46566">
        <w:t xml:space="preserve"> </w:t>
      </w:r>
      <w:r w:rsidR="0034548F">
        <w:t>victims</w:t>
      </w:r>
      <w:r w:rsidR="00E65AF1">
        <w:t xml:space="preserve">, but it certainly </w:t>
      </w:r>
      <w:r w:rsidR="0034548F">
        <w:t xml:space="preserve">was </w:t>
      </w:r>
      <w:r w:rsidR="00E65AF1">
        <w:t>going to help</w:t>
      </w:r>
      <w:r w:rsidR="006F3C96">
        <w:t xml:space="preserve"> </w:t>
      </w:r>
      <w:r w:rsidR="0034548F">
        <w:t>them. Their</w:t>
      </w:r>
      <w:r w:rsidR="006F3C96">
        <w:t xml:space="preserve"> immediate situation </w:t>
      </w:r>
      <w:r w:rsidR="0034548F">
        <w:t xml:space="preserve">would be alleviated and the means </w:t>
      </w:r>
      <w:r w:rsidR="006F3C96">
        <w:t>to make a fresh start</w:t>
      </w:r>
      <w:r w:rsidR="0034548F">
        <w:t xml:space="preserve"> would be provided through this restitution</w:t>
      </w:r>
      <w:r w:rsidR="006F3C96">
        <w:t xml:space="preserve">. </w:t>
      </w:r>
      <w:r w:rsidR="00E65AF1">
        <w:t xml:space="preserve"> </w:t>
      </w:r>
    </w:p>
    <w:p w14:paraId="117176CC" w14:textId="77777777" w:rsidR="006F3C96" w:rsidRDefault="006F3C96" w:rsidP="002956E4">
      <w:pPr>
        <w:spacing w:line="240" w:lineRule="auto"/>
        <w:ind w:left="-284" w:right="-6"/>
      </w:pPr>
    </w:p>
    <w:p w14:paraId="54CB6DEF" w14:textId="5D77D740" w:rsidR="002956E4" w:rsidRDefault="006F3C96" w:rsidP="006F3C96">
      <w:pPr>
        <w:spacing w:line="240" w:lineRule="auto"/>
        <w:ind w:left="-284" w:right="-6"/>
      </w:pPr>
      <w:r w:rsidRPr="006F3C96">
        <w:t>The response to the</w:t>
      </w:r>
      <w:r>
        <w:t xml:space="preserve">se calls of Nehemiah is immediate and heart-warmingly significant. The abusing </w:t>
      </w:r>
      <w:r w:rsidR="0034548F">
        <w:t>nobles and officials</w:t>
      </w:r>
      <w:r>
        <w:t xml:space="preserve"> declared – “</w:t>
      </w:r>
      <w:r w:rsidR="0034548F">
        <w:t>W</w:t>
      </w:r>
      <w:r>
        <w:t>e will restore these and require nothing from them. We will do as you say.” Nehemiah couldn’t have asked for a better response. And</w:t>
      </w:r>
      <w:r w:rsidR="00C06BD2">
        <w:t>,</w:t>
      </w:r>
      <w:r>
        <w:t xml:space="preserve"> </w:t>
      </w:r>
      <w:r w:rsidR="0034548F">
        <w:t xml:space="preserve">while I am sure </w:t>
      </w:r>
      <w:r>
        <w:t>he was glad for it</w:t>
      </w:r>
      <w:r w:rsidR="0034548F">
        <w:t xml:space="preserve">, </w:t>
      </w:r>
      <w:r>
        <w:t>he doesn’t just take it at face value</w:t>
      </w:r>
      <w:r w:rsidR="0034548F">
        <w:t xml:space="preserve">. As we shall see tomorrow, God willing, he presents them with </w:t>
      </w:r>
      <w:r>
        <w:t>one final call.</w:t>
      </w:r>
    </w:p>
    <w:p w14:paraId="63FBB642" w14:textId="77777777" w:rsidR="0034548F" w:rsidRDefault="0034548F" w:rsidP="006F3C96">
      <w:pPr>
        <w:spacing w:line="240" w:lineRule="auto"/>
        <w:ind w:left="-284" w:right="-6"/>
      </w:pPr>
    </w:p>
    <w:p w14:paraId="09BFC833" w14:textId="71BE7431" w:rsidR="006F3C96" w:rsidRDefault="006F3C96" w:rsidP="006F3C96">
      <w:pPr>
        <w:spacing w:line="240" w:lineRule="auto"/>
        <w:ind w:left="-284" w:right="-6"/>
      </w:pPr>
      <w:r>
        <w:t>Q1.</w:t>
      </w:r>
      <w:r w:rsidR="002956E4">
        <w:t xml:space="preserve"> What are the fourth, f</w:t>
      </w:r>
      <w:r w:rsidR="00C06BD2">
        <w:t>if</w:t>
      </w:r>
      <w:r w:rsidR="002956E4">
        <w:t xml:space="preserve">th and sixth appeals </w:t>
      </w:r>
      <w:r w:rsidR="00C06BD2">
        <w:t xml:space="preserve">that </w:t>
      </w:r>
      <w:r w:rsidR="002956E4">
        <w:t>Nehemiah makes?</w:t>
      </w:r>
    </w:p>
    <w:p w14:paraId="7FBBD0E9" w14:textId="4EB58DB5" w:rsidR="006F3C96" w:rsidRDefault="006F3C96" w:rsidP="006F3C96">
      <w:pPr>
        <w:spacing w:line="240" w:lineRule="auto"/>
        <w:ind w:left="-284" w:right="-6"/>
      </w:pPr>
      <w:r>
        <w:t>Q2.</w:t>
      </w:r>
      <w:r w:rsidR="002956E4">
        <w:t xml:space="preserve"> What response does he get?</w:t>
      </w:r>
    </w:p>
    <w:p w14:paraId="734BA949" w14:textId="77777777" w:rsidR="0034548F" w:rsidRDefault="0034548F" w:rsidP="006F3C96">
      <w:pPr>
        <w:spacing w:line="240" w:lineRule="auto"/>
        <w:ind w:left="-284" w:right="-6"/>
      </w:pPr>
    </w:p>
    <w:p w14:paraId="01F8E247" w14:textId="566636F8" w:rsidR="00EB17C1" w:rsidRPr="00EB17C1" w:rsidRDefault="00EB17C1" w:rsidP="00EB17C1">
      <w:pPr>
        <w:spacing w:line="240" w:lineRule="auto"/>
        <w:ind w:left="-284" w:right="-290"/>
      </w:pPr>
      <w:r>
        <w:rPr>
          <w:b/>
          <w:bCs/>
        </w:rPr>
        <w:lastRenderedPageBreak/>
        <w:tab/>
      </w:r>
      <w:r w:rsidR="006F3C96">
        <w:rPr>
          <w:b/>
          <w:bCs/>
        </w:rPr>
        <w:t>Thurs</w:t>
      </w:r>
      <w:r w:rsidR="006F3C96" w:rsidRPr="00552149">
        <w:rPr>
          <w:b/>
          <w:bCs/>
        </w:rPr>
        <w:t xml:space="preserve">day </w:t>
      </w:r>
      <w:r w:rsidR="006F3C96">
        <w:rPr>
          <w:b/>
          <w:bCs/>
        </w:rPr>
        <w:t xml:space="preserve">– </w:t>
      </w:r>
      <w:r>
        <w:rPr>
          <w:b/>
          <w:bCs/>
        </w:rPr>
        <w:t xml:space="preserve">Nehemiah’s 5:6-13 - Nehemiah’s rebuke to the abusers </w:t>
      </w:r>
      <w:r w:rsidR="00905085">
        <w:rPr>
          <w:b/>
          <w:bCs/>
        </w:rPr>
        <w:t xml:space="preserve">- </w:t>
      </w:r>
      <w:r>
        <w:rPr>
          <w:b/>
          <w:bCs/>
        </w:rPr>
        <w:t>7!</w:t>
      </w:r>
    </w:p>
    <w:p w14:paraId="35610039" w14:textId="77777777" w:rsidR="00691299" w:rsidRDefault="00691299" w:rsidP="00691299">
      <w:pPr>
        <w:spacing w:line="240" w:lineRule="auto"/>
        <w:ind w:left="0" w:right="-290"/>
      </w:pPr>
    </w:p>
    <w:p w14:paraId="015EB0E2" w14:textId="5948E1D4" w:rsidR="006F3C96" w:rsidRDefault="006F3C96" w:rsidP="00691299">
      <w:pPr>
        <w:spacing w:line="240" w:lineRule="auto"/>
        <w:ind w:left="0" w:right="-290"/>
        <w:rPr>
          <w:i/>
          <w:iCs/>
        </w:rPr>
      </w:pPr>
      <w:r w:rsidRPr="006F3C96">
        <w:t xml:space="preserve">Today we come to the last of the seven calls we have been looking at </w:t>
      </w:r>
      <w:r w:rsidR="0034548F">
        <w:t>by</w:t>
      </w:r>
      <w:r w:rsidRPr="006F3C96">
        <w:t xml:space="preserve"> which Nehemiah </w:t>
      </w:r>
      <w:r w:rsidR="0034548F">
        <w:t>addressed</w:t>
      </w:r>
      <w:r w:rsidRPr="006F3C96">
        <w:t xml:space="preserve"> the wrongdoing of </w:t>
      </w:r>
      <w:r>
        <w:t xml:space="preserve">some wealthy men </w:t>
      </w:r>
      <w:r w:rsidRPr="006F3C96">
        <w:t xml:space="preserve">in </w:t>
      </w:r>
      <w:r w:rsidR="0034548F">
        <w:t>Jerusalem.</w:t>
      </w:r>
      <w:r>
        <w:rPr>
          <w:i/>
          <w:iCs/>
        </w:rPr>
        <w:t xml:space="preserve">  </w:t>
      </w:r>
    </w:p>
    <w:p w14:paraId="323A6127" w14:textId="77777777" w:rsidR="006F3C96" w:rsidRDefault="006F3C96" w:rsidP="00691299">
      <w:pPr>
        <w:spacing w:line="240" w:lineRule="auto"/>
        <w:ind w:left="0" w:right="-290"/>
        <w:rPr>
          <w:i/>
          <w:iCs/>
        </w:rPr>
      </w:pPr>
    </w:p>
    <w:p w14:paraId="64CBD47E" w14:textId="360EB475" w:rsidR="006F3C96" w:rsidRDefault="006F3C96" w:rsidP="00691299">
      <w:pPr>
        <w:spacing w:line="240" w:lineRule="auto"/>
        <w:ind w:left="0" w:right="-290"/>
      </w:pPr>
      <w:r w:rsidRPr="006F3C96">
        <w:rPr>
          <w:i/>
          <w:iCs/>
        </w:rPr>
        <w:t xml:space="preserve">He calls on them to remember the judgement of God </w:t>
      </w:r>
      <w:r w:rsidR="0034548F">
        <w:rPr>
          <w:i/>
          <w:iCs/>
        </w:rPr>
        <w:t xml:space="preserve">that </w:t>
      </w:r>
      <w:r w:rsidRPr="006F3C96">
        <w:rPr>
          <w:i/>
          <w:iCs/>
        </w:rPr>
        <w:t xml:space="preserve">awaited those who did not do </w:t>
      </w:r>
      <w:r w:rsidR="0034548F">
        <w:rPr>
          <w:i/>
          <w:iCs/>
        </w:rPr>
        <w:t xml:space="preserve">as He had </w:t>
      </w:r>
      <w:r w:rsidRPr="006F3C96">
        <w:rPr>
          <w:i/>
          <w:iCs/>
        </w:rPr>
        <w:t>commanded</w:t>
      </w:r>
      <w:r w:rsidRPr="006F3C96">
        <w:t xml:space="preserve">. </w:t>
      </w:r>
      <w:r w:rsidR="0034548F">
        <w:t>Nehemiah</w:t>
      </w:r>
      <w:r>
        <w:t xml:space="preserve"> does this by fir</w:t>
      </w:r>
      <w:r w:rsidR="00DB18E9">
        <w:t>s</w:t>
      </w:r>
      <w:r>
        <w:t xml:space="preserve">t </w:t>
      </w:r>
      <w:r w:rsidR="00DB18E9">
        <w:t>summoning the priests to witness the promises the</w:t>
      </w:r>
      <w:r w:rsidR="0034548F">
        <w:t xml:space="preserve"> nobles and officials</w:t>
      </w:r>
      <w:r w:rsidR="00DB18E9">
        <w:t xml:space="preserve"> made. </w:t>
      </w:r>
      <w:r w:rsidR="0034548F">
        <w:t>In doing so</w:t>
      </w:r>
      <w:r w:rsidR="00066FAD">
        <w:t>,</w:t>
      </w:r>
      <w:r w:rsidR="0034548F">
        <w:t xml:space="preserve"> he is letting them know that</w:t>
      </w:r>
      <w:r w:rsidR="00DB18E9">
        <w:t xml:space="preserve"> this is not merely a promise between them and himself, </w:t>
      </w:r>
      <w:r w:rsidR="0034548F">
        <w:t>what they are doing is</w:t>
      </w:r>
      <w:r w:rsidR="00DB18E9">
        <w:t xml:space="preserve"> talking an oath before God.</w:t>
      </w:r>
      <w:r w:rsidR="0034548F">
        <w:t xml:space="preserve"> Nehemiah </w:t>
      </w:r>
      <w:r w:rsidR="00DB18E9">
        <w:t xml:space="preserve">then does something to impress upon them the eternal seriousness of what they have just committed to. He shakes out the fold of his robe, indicating </w:t>
      </w:r>
      <w:r w:rsidR="0034548F">
        <w:t>how</w:t>
      </w:r>
      <w:r w:rsidR="00DB18E9">
        <w:t xml:space="preserve"> God would deal with any of them who did not follow through</w:t>
      </w:r>
      <w:r w:rsidR="0034548F">
        <w:t xml:space="preserve"> on their promise</w:t>
      </w:r>
      <w:r w:rsidR="00DB18E9">
        <w:t xml:space="preserve">. </w:t>
      </w:r>
      <w:r w:rsidR="0034548F">
        <w:t>He also declares in words what his</w:t>
      </w:r>
      <w:r w:rsidR="00DB18E9">
        <w:t xml:space="preserve"> graphic illustrative demonstrat</w:t>
      </w:r>
      <w:r w:rsidR="0034548F">
        <w:t>ed</w:t>
      </w:r>
      <w:r w:rsidR="00DB18E9">
        <w:t xml:space="preserve"> </w:t>
      </w:r>
      <w:r w:rsidR="00066FAD">
        <w:t>–</w:t>
      </w:r>
      <w:r w:rsidR="0034548F">
        <w:t xml:space="preserve"> </w:t>
      </w:r>
      <w:r w:rsidR="00DB18E9">
        <w:t>“So may God shake out every man from his house and from his labour who does not keep this promise. So, he may be shaken out and emptied.” Chilling stuff. But i</w:t>
      </w:r>
      <w:r w:rsidR="0034548F">
        <w:t>t</w:t>
      </w:r>
      <w:r w:rsidR="00DB18E9">
        <w:t xml:space="preserve"> </w:t>
      </w:r>
      <w:r w:rsidR="0034548F">
        <w:t xml:space="preserve">again </w:t>
      </w:r>
      <w:r w:rsidR="00DB18E9">
        <w:t>shows that God and His Word are not to be treated lightly or messed with</w:t>
      </w:r>
      <w:r w:rsidR="00066FAD">
        <w:t>,</w:t>
      </w:r>
      <w:r w:rsidR="0034548F">
        <w:t xml:space="preserve"> and you</w:t>
      </w:r>
      <w:r w:rsidR="00DB18E9">
        <w:t xml:space="preserve"> do </w:t>
      </w:r>
      <w:r w:rsidR="0034548F">
        <w:t xml:space="preserve">so </w:t>
      </w:r>
      <w:r w:rsidR="00DB18E9">
        <w:t xml:space="preserve">at the peril of losing everything you have. </w:t>
      </w:r>
      <w:r w:rsidR="00853E44">
        <w:t xml:space="preserve">(And it didn’t just happen in the Old Testament, see Matthew 10:14 and Acts </w:t>
      </w:r>
      <w:r w:rsidR="00BA64C3">
        <w:t xml:space="preserve">13:51; </w:t>
      </w:r>
      <w:r w:rsidR="00853E44">
        <w:t>18:5-6).</w:t>
      </w:r>
    </w:p>
    <w:p w14:paraId="031D6436" w14:textId="7DB0F7FE" w:rsidR="00853E44" w:rsidRDefault="00853E44" w:rsidP="00691299">
      <w:pPr>
        <w:spacing w:line="240" w:lineRule="auto"/>
        <w:ind w:left="0" w:right="-290"/>
      </w:pPr>
    </w:p>
    <w:p w14:paraId="6BE5E0C2" w14:textId="1DC4F266" w:rsidR="00853E44" w:rsidRPr="00BA64C3" w:rsidRDefault="00853E44" w:rsidP="00691299">
      <w:pPr>
        <w:spacing w:line="240" w:lineRule="auto"/>
        <w:ind w:left="0" w:right="-290"/>
        <w:rPr>
          <w:b/>
          <w:bCs/>
        </w:rPr>
      </w:pPr>
      <w:r w:rsidRPr="00BA64C3">
        <w:rPr>
          <w:b/>
          <w:bCs/>
        </w:rPr>
        <w:t>What w</w:t>
      </w:r>
      <w:r w:rsidR="00ED66C7">
        <w:rPr>
          <w:b/>
          <w:bCs/>
        </w:rPr>
        <w:t>ere</w:t>
      </w:r>
      <w:r w:rsidRPr="00BA64C3">
        <w:rPr>
          <w:b/>
          <w:bCs/>
        </w:rPr>
        <w:t xml:space="preserve"> the consequence</w:t>
      </w:r>
      <w:r w:rsidR="00ED66C7">
        <w:rPr>
          <w:b/>
          <w:bCs/>
        </w:rPr>
        <w:t>s</w:t>
      </w:r>
      <w:r w:rsidRPr="00BA64C3">
        <w:rPr>
          <w:b/>
          <w:bCs/>
        </w:rPr>
        <w:t xml:space="preserve"> of th</w:t>
      </w:r>
      <w:r w:rsidR="00ED66C7">
        <w:rPr>
          <w:b/>
          <w:bCs/>
        </w:rPr>
        <w:t>e</w:t>
      </w:r>
      <w:r w:rsidRPr="00BA64C3">
        <w:rPr>
          <w:b/>
          <w:bCs/>
        </w:rPr>
        <w:t>s</w:t>
      </w:r>
      <w:r w:rsidR="00ED66C7">
        <w:rPr>
          <w:b/>
          <w:bCs/>
        </w:rPr>
        <w:t>e appeals</w:t>
      </w:r>
      <w:r w:rsidRPr="00BA64C3">
        <w:rPr>
          <w:b/>
          <w:bCs/>
        </w:rPr>
        <w:t xml:space="preserve">? </w:t>
      </w:r>
      <w:r w:rsidR="00BA64C3" w:rsidRPr="00BA64C3">
        <w:rPr>
          <w:b/>
          <w:bCs/>
        </w:rPr>
        <w:t>We</w:t>
      </w:r>
      <w:r w:rsidR="00BA64C3">
        <w:rPr>
          <w:b/>
          <w:bCs/>
        </w:rPr>
        <w:t>l</w:t>
      </w:r>
      <w:r w:rsidR="00BA64C3" w:rsidRPr="00BA64C3">
        <w:rPr>
          <w:b/>
          <w:bCs/>
        </w:rPr>
        <w:t>l,</w:t>
      </w:r>
      <w:r w:rsidRPr="00BA64C3">
        <w:rPr>
          <w:b/>
          <w:bCs/>
        </w:rPr>
        <w:t xml:space="preserve"> there were t</w:t>
      </w:r>
      <w:r w:rsidR="00BA64C3">
        <w:rPr>
          <w:b/>
          <w:bCs/>
        </w:rPr>
        <w:t>hree</w:t>
      </w:r>
      <w:r w:rsidRPr="00BA64C3">
        <w:rPr>
          <w:b/>
          <w:bCs/>
        </w:rPr>
        <w:t>:</w:t>
      </w:r>
    </w:p>
    <w:p w14:paraId="2E3C7162" w14:textId="508C43C1" w:rsidR="00853E44" w:rsidRDefault="00853E44" w:rsidP="00691299">
      <w:pPr>
        <w:spacing w:line="240" w:lineRule="auto"/>
        <w:ind w:left="0" w:right="-290"/>
      </w:pPr>
      <w:r w:rsidRPr="00853E44">
        <w:rPr>
          <w:i/>
          <w:iCs/>
        </w:rPr>
        <w:t xml:space="preserve">First </w:t>
      </w:r>
      <w:r w:rsidR="00066FAD">
        <w:t>–</w:t>
      </w:r>
      <w:r>
        <w:t xml:space="preserve"> “All the assembly said “Amen”. </w:t>
      </w:r>
      <w:r w:rsidR="00BA64C3">
        <w:t>This is much more than just a ritual ‘Amen’. It was a serious, solemn, heartfelt response</w:t>
      </w:r>
      <w:r w:rsidR="00CC37A6">
        <w:t xml:space="preserve"> of</w:t>
      </w:r>
      <w:r w:rsidR="00BA64C3">
        <w:t xml:space="preserve"> assent to what had been said in expectation that it would be done </w:t>
      </w:r>
      <w:r w:rsidR="00ED66C7">
        <w:t>–</w:t>
      </w:r>
      <w:r w:rsidR="00BA64C3">
        <w:t xml:space="preserve"> ‘Amen’ means ‘so be </w:t>
      </w:r>
      <w:r w:rsidR="00CC37A6">
        <w:t>it</w:t>
      </w:r>
      <w:r w:rsidR="00BA64C3">
        <w:t>’. The whole gathering was saying this is what needs to</w:t>
      </w:r>
      <w:r w:rsidR="00CC37A6">
        <w:t>,</w:t>
      </w:r>
      <w:r w:rsidR="00BA64C3">
        <w:t xml:space="preserve"> and will</w:t>
      </w:r>
      <w:r w:rsidR="00ED66C7">
        <w:t>,</w:t>
      </w:r>
      <w:r w:rsidR="00BA64C3">
        <w:t xml:space="preserve"> happen</w:t>
      </w:r>
      <w:r w:rsidR="00CC37A6">
        <w:t>,</w:t>
      </w:r>
      <w:r w:rsidR="00BA64C3">
        <w:t xml:space="preserve"> in the will of the Lord. And that’s important because </w:t>
      </w:r>
      <w:r w:rsidR="00CC37A6">
        <w:t xml:space="preserve">it speaks to the fact that </w:t>
      </w:r>
      <w:r w:rsidR="00BA64C3">
        <w:t xml:space="preserve">the people </w:t>
      </w:r>
      <w:r w:rsidR="00CC37A6">
        <w:t xml:space="preserve">had </w:t>
      </w:r>
      <w:r w:rsidR="00BA64C3">
        <w:t xml:space="preserve">recognised </w:t>
      </w:r>
      <w:r w:rsidR="00CC37A6">
        <w:t xml:space="preserve">that all that had taken place during Nehemiah’s governorship </w:t>
      </w:r>
      <w:r w:rsidR="00BA64C3">
        <w:t xml:space="preserve">had taken place because of </w:t>
      </w:r>
      <w:r w:rsidR="00ED66C7">
        <w:t xml:space="preserve">the </w:t>
      </w:r>
      <w:r w:rsidR="00BA64C3">
        <w:t xml:space="preserve">Lord’s </w:t>
      </w:r>
      <w:r w:rsidR="00D50569">
        <w:t>blessing</w:t>
      </w:r>
      <w:r w:rsidR="00BA64C3">
        <w:t xml:space="preserve"> upon them.</w:t>
      </w:r>
    </w:p>
    <w:p w14:paraId="4841648A" w14:textId="3109FBDB" w:rsidR="00BA64C3" w:rsidRDefault="00BA64C3" w:rsidP="00691299">
      <w:pPr>
        <w:spacing w:line="240" w:lineRule="auto"/>
        <w:ind w:left="0" w:right="-290"/>
        <w:rPr>
          <w:i/>
          <w:iCs/>
        </w:rPr>
      </w:pPr>
      <w:r w:rsidRPr="00BA64C3">
        <w:rPr>
          <w:i/>
          <w:iCs/>
        </w:rPr>
        <w:t xml:space="preserve">Second </w:t>
      </w:r>
      <w:r w:rsidR="00066FAD">
        <w:rPr>
          <w:i/>
          <w:iCs/>
        </w:rPr>
        <w:t>–</w:t>
      </w:r>
      <w:r>
        <w:rPr>
          <w:i/>
          <w:iCs/>
        </w:rPr>
        <w:t xml:space="preserve"> </w:t>
      </w:r>
      <w:r w:rsidRPr="00BA64C3">
        <w:t xml:space="preserve">As well as saying </w:t>
      </w:r>
      <w:r w:rsidR="00D50569">
        <w:t>‘</w:t>
      </w:r>
      <w:r w:rsidRPr="00BA64C3">
        <w:t>Amen</w:t>
      </w:r>
      <w:r w:rsidR="00D50569">
        <w:t>’</w:t>
      </w:r>
      <w:r w:rsidR="00ED66C7">
        <w:t>,</w:t>
      </w:r>
      <w:r w:rsidRPr="00BA64C3">
        <w:t xml:space="preserve"> the people </w:t>
      </w:r>
      <w:r>
        <w:t>“</w:t>
      </w:r>
      <w:r w:rsidRPr="00BA64C3">
        <w:t>praised the Lord</w:t>
      </w:r>
      <w:r>
        <w:t>”</w:t>
      </w:r>
      <w:r w:rsidRPr="00BA64C3">
        <w:t>.</w:t>
      </w:r>
      <w:r>
        <w:t xml:space="preserve">  They certainly would have appreciated, </w:t>
      </w:r>
      <w:r w:rsidR="002E4484">
        <w:t>respected,</w:t>
      </w:r>
      <w:r>
        <w:t xml:space="preserve"> and loved Nehemiah</w:t>
      </w:r>
      <w:r w:rsidR="00D50569">
        <w:t>,</w:t>
      </w:r>
      <w:r>
        <w:t xml:space="preserve"> and I am </w:t>
      </w:r>
      <w:r w:rsidR="002E4484">
        <w:t>sure</w:t>
      </w:r>
      <w:r>
        <w:t xml:space="preserve"> that he would have received a few solid handshakes and maybe </w:t>
      </w:r>
      <w:r w:rsidR="002E4484">
        <w:t>several</w:t>
      </w:r>
      <w:r>
        <w:t xml:space="preserve"> hugs for all that he had done</w:t>
      </w:r>
      <w:r w:rsidR="00ED66C7">
        <w:t>;</w:t>
      </w:r>
      <w:r>
        <w:t xml:space="preserve"> but in terms of ‘praise’</w:t>
      </w:r>
      <w:r w:rsidR="00ED66C7">
        <w:t>,</w:t>
      </w:r>
      <w:r>
        <w:t xml:space="preserve"> that was reserved</w:t>
      </w:r>
      <w:r w:rsidR="00ED66C7">
        <w:t>,</w:t>
      </w:r>
      <w:r>
        <w:t xml:space="preserve"> and rightly so</w:t>
      </w:r>
      <w:r w:rsidR="00ED66C7">
        <w:t>,</w:t>
      </w:r>
      <w:r>
        <w:t xml:space="preserve"> for the Lord. Men can work their heart </w:t>
      </w:r>
      <w:r w:rsidR="002E4484">
        <w:t xml:space="preserve">out for </w:t>
      </w:r>
      <w:r>
        <w:t xml:space="preserve">the kingdom and be used in some incredible </w:t>
      </w:r>
      <w:r w:rsidR="00D50569">
        <w:t>ways,</w:t>
      </w:r>
      <w:r>
        <w:t xml:space="preserve"> but the </w:t>
      </w:r>
      <w:r w:rsidR="00D50569">
        <w:t>eternally blessed fruit</w:t>
      </w:r>
      <w:r>
        <w:t xml:space="preserve"> of </w:t>
      </w:r>
      <w:r w:rsidR="00D50569">
        <w:t>their</w:t>
      </w:r>
      <w:r>
        <w:t xml:space="preserve"> work is </w:t>
      </w:r>
      <w:r w:rsidR="002E4484">
        <w:t xml:space="preserve">seen in </w:t>
      </w:r>
      <w:r>
        <w:t xml:space="preserve">who the people praise. If they </w:t>
      </w:r>
      <w:r w:rsidR="002E4484">
        <w:t>praise</w:t>
      </w:r>
      <w:r>
        <w:t xml:space="preserve"> the </w:t>
      </w:r>
      <w:r w:rsidR="002E4484">
        <w:t>man,</w:t>
      </w:r>
      <w:r>
        <w:t xml:space="preserve"> then there’s something wrong with the fruit that’s been produced.  The praise of God is the only thing that should be on the lips of God’s people.  </w:t>
      </w:r>
    </w:p>
    <w:p w14:paraId="37354AAB" w14:textId="670FD23A" w:rsidR="00D50569" w:rsidRPr="00D50569" w:rsidRDefault="002E4484" w:rsidP="00691299">
      <w:pPr>
        <w:spacing w:line="240" w:lineRule="auto"/>
        <w:ind w:left="0" w:right="-290"/>
        <w:rPr>
          <w:i/>
          <w:iCs/>
        </w:rPr>
      </w:pPr>
      <w:r>
        <w:rPr>
          <w:i/>
          <w:iCs/>
        </w:rPr>
        <w:t>Third</w:t>
      </w:r>
      <w:r w:rsidR="00D50569">
        <w:rPr>
          <w:i/>
          <w:iCs/>
        </w:rPr>
        <w:t xml:space="preserve"> </w:t>
      </w:r>
      <w:r w:rsidR="00066FAD">
        <w:rPr>
          <w:i/>
          <w:iCs/>
        </w:rPr>
        <w:t>–</w:t>
      </w:r>
      <w:r w:rsidR="00D50569">
        <w:rPr>
          <w:i/>
          <w:iCs/>
        </w:rPr>
        <w:t xml:space="preserve"> </w:t>
      </w:r>
      <w:r w:rsidR="00BA64C3" w:rsidRPr="00BA64C3">
        <w:t>“The people did as they had promised</w:t>
      </w:r>
      <w:r w:rsidR="00BA64C3">
        <w:t>”</w:t>
      </w:r>
      <w:r w:rsidR="00BA64C3" w:rsidRPr="00BA64C3">
        <w:t>. That is</w:t>
      </w:r>
      <w:r w:rsidR="00ED66C7">
        <w:t>,</w:t>
      </w:r>
      <w:r w:rsidR="00BA64C3" w:rsidRPr="00BA64C3">
        <w:t xml:space="preserve"> the wealthy abusers were good on their word.</w:t>
      </w:r>
      <w:r w:rsidR="00BA64C3">
        <w:rPr>
          <w:i/>
          <w:iCs/>
        </w:rPr>
        <w:t xml:space="preserve"> </w:t>
      </w:r>
      <w:r w:rsidR="00D50569" w:rsidRPr="00D50569">
        <w:t>Another sign of eter</w:t>
      </w:r>
      <w:r w:rsidR="00D50569">
        <w:t>n</w:t>
      </w:r>
      <w:r w:rsidR="00D50569" w:rsidRPr="00D50569">
        <w:t>al</w:t>
      </w:r>
      <w:r w:rsidR="00D50569">
        <w:t>ly blessed</w:t>
      </w:r>
      <w:r w:rsidR="00D50569" w:rsidRPr="00D50569">
        <w:t xml:space="preserve"> fruit. </w:t>
      </w:r>
    </w:p>
    <w:p w14:paraId="6A0231CE" w14:textId="781A1F49" w:rsidR="002E4484" w:rsidRPr="002956E4" w:rsidRDefault="002E4484" w:rsidP="00691299">
      <w:pPr>
        <w:spacing w:line="240" w:lineRule="auto"/>
        <w:ind w:left="0" w:right="-290"/>
      </w:pPr>
      <w:r w:rsidRPr="002956E4">
        <w:t>Q1.</w:t>
      </w:r>
      <w:r w:rsidR="002956E4" w:rsidRPr="002956E4">
        <w:t xml:space="preserve"> </w:t>
      </w:r>
      <w:r w:rsidR="002956E4">
        <w:t>What is the seventh appeal Nehemiah makes?</w:t>
      </w:r>
    </w:p>
    <w:p w14:paraId="01B8D51E" w14:textId="4CAF08E0" w:rsidR="002E4484" w:rsidRPr="002956E4" w:rsidRDefault="002E4484" w:rsidP="00691299">
      <w:pPr>
        <w:spacing w:line="240" w:lineRule="auto"/>
        <w:ind w:left="0" w:right="-290"/>
      </w:pPr>
      <w:r w:rsidRPr="002956E4">
        <w:t>Q2.</w:t>
      </w:r>
      <w:r w:rsidR="002956E4">
        <w:t xml:space="preserve"> What are the three consequences of these appeals?</w:t>
      </w:r>
    </w:p>
    <w:p w14:paraId="3EBD988D" w14:textId="2A57B8B6" w:rsidR="009E5E69" w:rsidRDefault="00EF6B91" w:rsidP="00691299">
      <w:pPr>
        <w:spacing w:line="240" w:lineRule="auto"/>
        <w:ind w:left="-284" w:right="-6"/>
        <w:rPr>
          <w:b/>
          <w:bCs/>
        </w:rPr>
      </w:pPr>
      <w:r>
        <w:rPr>
          <w:b/>
          <w:bCs/>
        </w:rPr>
        <w:lastRenderedPageBreak/>
        <w:t>Friday</w:t>
      </w:r>
      <w:r w:rsidR="0015290E" w:rsidRPr="00710884">
        <w:rPr>
          <w:b/>
          <w:bCs/>
        </w:rPr>
        <w:t xml:space="preserve"> </w:t>
      </w:r>
      <w:r w:rsidR="0015290E">
        <w:rPr>
          <w:b/>
          <w:bCs/>
        </w:rPr>
        <w:t>–</w:t>
      </w:r>
      <w:r w:rsidR="0015290E" w:rsidRPr="00710884">
        <w:rPr>
          <w:b/>
          <w:bCs/>
        </w:rPr>
        <w:t xml:space="preserve"> Nehemiah</w:t>
      </w:r>
      <w:r>
        <w:rPr>
          <w:b/>
          <w:bCs/>
        </w:rPr>
        <w:t xml:space="preserve"> </w:t>
      </w:r>
      <w:r w:rsidR="00925201">
        <w:rPr>
          <w:b/>
          <w:bCs/>
        </w:rPr>
        <w:t>5:</w:t>
      </w:r>
      <w:r w:rsidR="002E4484">
        <w:rPr>
          <w:b/>
          <w:bCs/>
        </w:rPr>
        <w:t xml:space="preserve">14-19 </w:t>
      </w:r>
      <w:r w:rsidR="00925201">
        <w:rPr>
          <w:b/>
          <w:bCs/>
        </w:rPr>
        <w:t xml:space="preserve">– </w:t>
      </w:r>
      <w:r w:rsidR="002E4484">
        <w:rPr>
          <w:b/>
          <w:bCs/>
        </w:rPr>
        <w:t>A great example of godly leadership</w:t>
      </w:r>
      <w:r w:rsidR="00905085">
        <w:rPr>
          <w:b/>
          <w:bCs/>
        </w:rPr>
        <w:t>.</w:t>
      </w:r>
      <w:r w:rsidR="002E4484">
        <w:rPr>
          <w:b/>
          <w:bCs/>
        </w:rPr>
        <w:t xml:space="preserve"> </w:t>
      </w:r>
    </w:p>
    <w:p w14:paraId="3AB5198D" w14:textId="77777777" w:rsidR="00D50569" w:rsidRDefault="00D50569" w:rsidP="00691299">
      <w:pPr>
        <w:spacing w:line="240" w:lineRule="auto"/>
        <w:ind w:left="-284" w:right="-6"/>
      </w:pPr>
    </w:p>
    <w:p w14:paraId="7240FC36" w14:textId="1FE56DCB" w:rsidR="00691299" w:rsidRDefault="00691299" w:rsidP="00691299">
      <w:pPr>
        <w:spacing w:line="240" w:lineRule="auto"/>
        <w:ind w:left="-284" w:right="-6"/>
      </w:pPr>
      <w:r w:rsidRPr="00691299">
        <w:t>From this</w:t>
      </w:r>
      <w:r w:rsidR="00210504">
        <w:t>,</w:t>
      </w:r>
      <w:r w:rsidRPr="00691299">
        <w:t xml:space="preserve"> we learn several things about Nehemiah’s leadership. </w:t>
      </w:r>
    </w:p>
    <w:p w14:paraId="73C58C16" w14:textId="2554DA42" w:rsidR="00691299" w:rsidRPr="00210504" w:rsidRDefault="00691299" w:rsidP="00210504">
      <w:pPr>
        <w:spacing w:line="240" w:lineRule="auto"/>
        <w:ind w:left="-284" w:right="-6"/>
        <w:rPr>
          <w:i/>
          <w:iCs/>
        </w:rPr>
      </w:pPr>
      <w:r w:rsidRPr="00484A5A">
        <w:rPr>
          <w:i/>
          <w:iCs/>
        </w:rPr>
        <w:t xml:space="preserve">First </w:t>
      </w:r>
      <w:r w:rsidR="00210504">
        <w:rPr>
          <w:i/>
          <w:iCs/>
        </w:rPr>
        <w:t>–</w:t>
      </w:r>
      <w:r w:rsidR="00484A5A">
        <w:rPr>
          <w:i/>
          <w:iCs/>
        </w:rPr>
        <w:t xml:space="preserve"> </w:t>
      </w:r>
      <w:r w:rsidRPr="00484A5A">
        <w:rPr>
          <w:i/>
          <w:iCs/>
        </w:rPr>
        <w:t xml:space="preserve">he was appointed as a governor in Judah by </w:t>
      </w:r>
      <w:r w:rsidR="00D50569">
        <w:rPr>
          <w:i/>
          <w:iCs/>
        </w:rPr>
        <w:t>k</w:t>
      </w:r>
      <w:r w:rsidR="00D50569" w:rsidRPr="00484A5A">
        <w:rPr>
          <w:i/>
          <w:iCs/>
        </w:rPr>
        <w:t>ing Artaxerxes and</w:t>
      </w:r>
      <w:r w:rsidR="00EB17C1">
        <w:t xml:space="preserve"> </w:t>
      </w:r>
      <w:r w:rsidRPr="00EB17C1">
        <w:t xml:space="preserve">held the post for twelve years. </w:t>
      </w:r>
    </w:p>
    <w:p w14:paraId="7976EA93" w14:textId="7529DA56" w:rsidR="00005B2D" w:rsidRPr="00210504" w:rsidRDefault="00691299" w:rsidP="00210504">
      <w:pPr>
        <w:spacing w:line="240" w:lineRule="auto"/>
        <w:ind w:left="-284" w:right="-6"/>
      </w:pPr>
      <w:r w:rsidRPr="00691299">
        <w:rPr>
          <w:i/>
          <w:iCs/>
        </w:rPr>
        <w:t xml:space="preserve">Second </w:t>
      </w:r>
      <w:r w:rsidR="00210504">
        <w:rPr>
          <w:i/>
          <w:iCs/>
        </w:rPr>
        <w:t>–</w:t>
      </w:r>
      <w:r w:rsidR="00484A5A">
        <w:rPr>
          <w:i/>
          <w:iCs/>
        </w:rPr>
        <w:t xml:space="preserve"> </w:t>
      </w:r>
      <w:r w:rsidRPr="00691299">
        <w:rPr>
          <w:i/>
          <w:iCs/>
        </w:rPr>
        <w:t xml:space="preserve">he </w:t>
      </w:r>
      <w:r>
        <w:rPr>
          <w:i/>
          <w:iCs/>
        </w:rPr>
        <w:t xml:space="preserve">didn’t take what he was entitled to – </w:t>
      </w:r>
      <w:r w:rsidRPr="00691299">
        <w:t>As gov</w:t>
      </w:r>
      <w:r>
        <w:t>ernor</w:t>
      </w:r>
      <w:r w:rsidRPr="00691299">
        <w:t xml:space="preserve"> </w:t>
      </w:r>
      <w:r w:rsidR="00005B2D">
        <w:t>in Judah</w:t>
      </w:r>
      <w:r w:rsidR="00210504">
        <w:t>,</w:t>
      </w:r>
      <w:r w:rsidR="00005B2D">
        <w:t xml:space="preserve"> </w:t>
      </w:r>
      <w:r w:rsidRPr="00691299">
        <w:t>Nehemiah and his assistants were ent</w:t>
      </w:r>
      <w:r>
        <w:t>it</w:t>
      </w:r>
      <w:r w:rsidRPr="00691299">
        <w:t>led to an official expense account</w:t>
      </w:r>
      <w:r w:rsidR="00210504">
        <w:t>,</w:t>
      </w:r>
      <w:r w:rsidRPr="00691299">
        <w:t xml:space="preserve"> </w:t>
      </w:r>
      <w:r>
        <w:t>but he didn’t use it, choosing instead to pay for his own expenses</w:t>
      </w:r>
      <w:r w:rsidR="00005B2D">
        <w:t xml:space="preserve"> out of his own pocket</w:t>
      </w:r>
      <w:r>
        <w:t>. Well, it couldn’t have been t</w:t>
      </w:r>
      <w:r w:rsidR="00D50569">
        <w:t>hat</w:t>
      </w:r>
      <w:r>
        <w:t xml:space="preserve"> much. Really</w:t>
      </w:r>
      <w:r w:rsidR="00210504">
        <w:t>?</w:t>
      </w:r>
      <w:r>
        <w:t xml:space="preserve"> </w:t>
      </w:r>
      <w:r w:rsidR="00210504">
        <w:t>R</w:t>
      </w:r>
      <w:r>
        <w:t>eread verse 18</w:t>
      </w:r>
      <w:r w:rsidR="00210504">
        <w:t xml:space="preserve"> –</w:t>
      </w:r>
      <w:r>
        <w:t xml:space="preserve"> it was a huge bill he </w:t>
      </w:r>
      <w:r w:rsidR="00005B2D">
        <w:t xml:space="preserve">was </w:t>
      </w:r>
      <w:r>
        <w:t>swallow</w:t>
      </w:r>
      <w:r w:rsidR="00005B2D">
        <w:t>ing</w:t>
      </w:r>
      <w:r>
        <w:t xml:space="preserve"> </w:t>
      </w:r>
      <w:r w:rsidR="00005B2D">
        <w:t xml:space="preserve">(excuse the pun) </w:t>
      </w:r>
      <w:r>
        <w:t xml:space="preserve">every day. Obviously, he had accumulated substantial personal wealth during his years of service as cupbearer to the </w:t>
      </w:r>
      <w:r w:rsidR="00005B2D">
        <w:t>king</w:t>
      </w:r>
      <w:r w:rsidR="00D50569">
        <w:t>,</w:t>
      </w:r>
      <w:r w:rsidR="00005B2D">
        <w:t xml:space="preserve"> and was </w:t>
      </w:r>
      <w:r>
        <w:t>able to draw on</w:t>
      </w:r>
      <w:r w:rsidR="00005B2D">
        <w:t xml:space="preserve"> that</w:t>
      </w:r>
      <w:r>
        <w:t xml:space="preserve">, but the point is that he didn’t have to. He could </w:t>
      </w:r>
      <w:r w:rsidR="00005B2D">
        <w:t>have t</w:t>
      </w:r>
      <w:r>
        <w:t>axed the people in Judah</w:t>
      </w:r>
      <w:r w:rsidR="00005B2D">
        <w:t xml:space="preserve">, quite legitimately, to </w:t>
      </w:r>
      <w:r>
        <w:t>cover his household expenses</w:t>
      </w:r>
      <w:r w:rsidR="00210504">
        <w:t>,</w:t>
      </w:r>
      <w:r>
        <w:t xml:space="preserve"> but he </w:t>
      </w:r>
      <w:r w:rsidR="00005B2D">
        <w:t>chose</w:t>
      </w:r>
      <w:r>
        <w:t xml:space="preserve"> not to. </w:t>
      </w:r>
      <w:r w:rsidR="00005B2D">
        <w:t xml:space="preserve">Why? Because he </w:t>
      </w:r>
      <w:r w:rsidR="00D50569">
        <w:t>understood</w:t>
      </w:r>
      <w:r w:rsidR="00005B2D">
        <w:t xml:space="preserve"> the </w:t>
      </w:r>
      <w:r w:rsidR="00D50569">
        <w:t xml:space="preserve">ramifications of doing so on a </w:t>
      </w:r>
      <w:r w:rsidR="00005B2D">
        <w:t xml:space="preserve">people </w:t>
      </w:r>
      <w:r w:rsidR="00D50569">
        <w:t xml:space="preserve">who </w:t>
      </w:r>
      <w:r w:rsidR="00005B2D">
        <w:t xml:space="preserve">were in financial </w:t>
      </w:r>
      <w:proofErr w:type="gramStart"/>
      <w:r w:rsidR="00D50569">
        <w:t>difficulties</w:t>
      </w:r>
      <w:r w:rsidR="00210504">
        <w:t>,</w:t>
      </w:r>
      <w:r w:rsidR="00D50569">
        <w:t xml:space="preserve"> and</w:t>
      </w:r>
      <w:proofErr w:type="gramEnd"/>
      <w:r w:rsidR="00005B2D">
        <w:t xml:space="preserve"> didn’t want to add to their already not inconsiderable burden.  A real contrast to what the previous governors had done </w:t>
      </w:r>
      <w:r w:rsidR="00210504">
        <w:t>–</w:t>
      </w:r>
      <w:r w:rsidR="00005B2D">
        <w:t xml:space="preserve"> see verse 5. </w:t>
      </w:r>
      <w:r w:rsidR="00456AF5">
        <w:t xml:space="preserve"> What an indi</w:t>
      </w:r>
      <w:r w:rsidR="00210504">
        <w:t>c</w:t>
      </w:r>
      <w:r w:rsidR="00456AF5">
        <w:t xml:space="preserve">tment upon the so called ‘health and wealth’ gospel </w:t>
      </w:r>
      <w:r w:rsidR="00D50569">
        <w:t>‘preachers’ who</w:t>
      </w:r>
      <w:r w:rsidR="00456AF5">
        <w:t xml:space="preserve"> gorge themselves as financial piranhas on the weak and vulnerable to keep their personal aeroplanes flying and maintain their </w:t>
      </w:r>
      <w:r w:rsidR="00D50569">
        <w:t>multimillion-dollar</w:t>
      </w:r>
      <w:r w:rsidR="00456AF5">
        <w:t xml:space="preserve"> homes. While</w:t>
      </w:r>
      <w:r w:rsidR="00D50569">
        <w:t xml:space="preserve"> </w:t>
      </w:r>
      <w:r w:rsidR="00456AF5">
        <w:t xml:space="preserve">Paul </w:t>
      </w:r>
      <w:r w:rsidR="00D50569">
        <w:t xml:space="preserve">did </w:t>
      </w:r>
      <w:r w:rsidR="00B135E2">
        <w:t>“Let the</w:t>
      </w:r>
      <w:r w:rsidR="00456AF5">
        <w:t xml:space="preserve"> </w:t>
      </w:r>
      <w:r w:rsidR="00B135E2">
        <w:t>elders who rule well be considered worthy of double honour</w:t>
      </w:r>
      <w:r w:rsidR="00210504">
        <w:t>,</w:t>
      </w:r>
      <w:r w:rsidR="00B135E2">
        <w:t xml:space="preserve"> especially those who labour in preaching and teaching</w:t>
      </w:r>
      <w:r w:rsidR="00210504">
        <w:t>.</w:t>
      </w:r>
      <w:r w:rsidR="00B135E2">
        <w:t xml:space="preserve">” (1 Timothy 5:17), a day of reckoning </w:t>
      </w:r>
      <w:r w:rsidR="00D50569">
        <w:t xml:space="preserve">will come </w:t>
      </w:r>
      <w:r w:rsidR="00B135E2">
        <w:t xml:space="preserve">for those who abuse the </w:t>
      </w:r>
      <w:proofErr w:type="gramStart"/>
      <w:r w:rsidR="00B135E2">
        <w:t>Bride</w:t>
      </w:r>
      <w:proofErr w:type="gramEnd"/>
      <w:r w:rsidR="00D50569">
        <w:t xml:space="preserve"> in this way</w:t>
      </w:r>
      <w:r w:rsidR="00B135E2">
        <w:t>.</w:t>
      </w:r>
    </w:p>
    <w:p w14:paraId="7EC84893" w14:textId="46A1645B" w:rsidR="00484A5A" w:rsidRPr="00210504" w:rsidRDefault="00484A5A" w:rsidP="00210504">
      <w:pPr>
        <w:spacing w:line="240" w:lineRule="auto"/>
        <w:ind w:left="-284" w:right="-6"/>
        <w:rPr>
          <w:i/>
          <w:iCs/>
        </w:rPr>
      </w:pPr>
      <w:r w:rsidRPr="00484A5A">
        <w:rPr>
          <w:i/>
          <w:iCs/>
        </w:rPr>
        <w:t xml:space="preserve">Third </w:t>
      </w:r>
      <w:r w:rsidR="00210504">
        <w:rPr>
          <w:i/>
          <w:iCs/>
        </w:rPr>
        <w:t>–</w:t>
      </w:r>
      <w:r w:rsidRPr="00484A5A">
        <w:rPr>
          <w:i/>
          <w:iCs/>
        </w:rPr>
        <w:t xml:space="preserve"> </w:t>
      </w:r>
      <w:r w:rsidR="002A0B6C">
        <w:rPr>
          <w:i/>
          <w:iCs/>
        </w:rPr>
        <w:t>verse 16</w:t>
      </w:r>
      <w:r w:rsidR="00210504">
        <w:rPr>
          <w:i/>
          <w:iCs/>
        </w:rPr>
        <w:t>,</w:t>
      </w:r>
      <w:r w:rsidR="002A0B6C">
        <w:rPr>
          <w:i/>
          <w:iCs/>
        </w:rPr>
        <w:t xml:space="preserve"> </w:t>
      </w:r>
      <w:r w:rsidRPr="00484A5A">
        <w:rPr>
          <w:i/>
          <w:iCs/>
        </w:rPr>
        <w:t xml:space="preserve">he gave himself </w:t>
      </w:r>
      <w:r w:rsidR="004D4FE1">
        <w:rPr>
          <w:i/>
          <w:iCs/>
        </w:rPr>
        <w:t xml:space="preserve">wholeheartedly </w:t>
      </w:r>
      <w:r w:rsidRPr="00484A5A">
        <w:rPr>
          <w:i/>
          <w:iCs/>
        </w:rPr>
        <w:t>to the work</w:t>
      </w:r>
      <w:r w:rsidRPr="00484A5A">
        <w:t xml:space="preserve">. </w:t>
      </w:r>
      <w:r w:rsidR="004D4FE1">
        <w:t>We read that h</w:t>
      </w:r>
      <w:r w:rsidRPr="00484A5A">
        <w:t xml:space="preserve">e persevered </w:t>
      </w:r>
      <w:r>
        <w:t>in the work</w:t>
      </w:r>
      <w:r w:rsidR="00210504">
        <w:t>, w</w:t>
      </w:r>
      <w:r>
        <w:t xml:space="preserve">hich </w:t>
      </w:r>
      <w:r w:rsidR="002A0B6C">
        <w:t>tells</w:t>
      </w:r>
      <w:r>
        <w:t xml:space="preserve"> us that he didn’t find it easy</w:t>
      </w:r>
      <w:r w:rsidR="002A0B6C">
        <w:t>. Devoted</w:t>
      </w:r>
      <w:r w:rsidR="00C969C0">
        <w:t>,</w:t>
      </w:r>
      <w:r w:rsidR="002A0B6C">
        <w:t xml:space="preserve"> conscientious leadership never is. People can tend to </w:t>
      </w:r>
      <w:r w:rsidR="004D4FE1">
        <w:t xml:space="preserve">be </w:t>
      </w:r>
      <w:r w:rsidR="002A0B6C">
        <w:t xml:space="preserve">quick to judge the perceived inadequacies and failures </w:t>
      </w:r>
      <w:r w:rsidR="004D4FE1">
        <w:t xml:space="preserve">of godly men, </w:t>
      </w:r>
      <w:r w:rsidR="002A0B6C">
        <w:t xml:space="preserve">while at the same time </w:t>
      </w:r>
      <w:r w:rsidR="004D4FE1">
        <w:t xml:space="preserve">slow </w:t>
      </w:r>
      <w:r w:rsidR="002A0B6C">
        <w:t xml:space="preserve">to express appreciation, but the leader who looks to the applause of others to feel valued has his head in the wrong book.  </w:t>
      </w:r>
    </w:p>
    <w:p w14:paraId="06CDF184" w14:textId="63128BBE" w:rsidR="002A0B6C" w:rsidRPr="00210504" w:rsidRDefault="002A0B6C" w:rsidP="00210504">
      <w:pPr>
        <w:spacing w:line="240" w:lineRule="auto"/>
        <w:ind w:left="-284" w:right="-6"/>
        <w:rPr>
          <w:i/>
          <w:iCs/>
        </w:rPr>
      </w:pPr>
      <w:r>
        <w:rPr>
          <w:i/>
          <w:iCs/>
        </w:rPr>
        <w:t xml:space="preserve">Fourth </w:t>
      </w:r>
      <w:r w:rsidR="00210504">
        <w:rPr>
          <w:i/>
          <w:iCs/>
        </w:rPr>
        <w:t>–</w:t>
      </w:r>
      <w:r>
        <w:rPr>
          <w:i/>
          <w:iCs/>
        </w:rPr>
        <w:t xml:space="preserve"> he was a go</w:t>
      </w:r>
      <w:r w:rsidR="00826D87">
        <w:rPr>
          <w:i/>
          <w:iCs/>
        </w:rPr>
        <w:t>dl</w:t>
      </w:r>
      <w:r>
        <w:rPr>
          <w:i/>
          <w:iCs/>
        </w:rPr>
        <w:t xml:space="preserve">y man. </w:t>
      </w:r>
      <w:r w:rsidRPr="002A0B6C">
        <w:t>Going back to verse 15</w:t>
      </w:r>
      <w:r>
        <w:t xml:space="preserve">, we see the reason for </w:t>
      </w:r>
      <w:r w:rsidR="004D4FE1">
        <w:t>Nehemiah’s</w:t>
      </w:r>
      <w:r>
        <w:t xml:space="preserve"> </w:t>
      </w:r>
      <w:r w:rsidR="004D4FE1">
        <w:t>doing what</w:t>
      </w:r>
      <w:r>
        <w:t xml:space="preserve"> he does </w:t>
      </w:r>
      <w:r w:rsidR="004D4FE1">
        <w:t xml:space="preserve">– it </w:t>
      </w:r>
      <w:r>
        <w:t xml:space="preserve">is because of his fear of God. That was the chief characteristic of this man, it flowed from his heart and mind through every fibre of his being and </w:t>
      </w:r>
      <w:r w:rsidR="004D4FE1">
        <w:t>affected</w:t>
      </w:r>
      <w:r>
        <w:t xml:space="preserve"> everything he choose to do. </w:t>
      </w:r>
      <w:r w:rsidR="00EB17C1">
        <w:t>Verse 19 underscores this. He did what he did to please God. That</w:t>
      </w:r>
      <w:r w:rsidR="004D4FE1">
        <w:t xml:space="preserve"> is</w:t>
      </w:r>
      <w:r w:rsidR="00EB17C1">
        <w:t xml:space="preserve"> the sign of a man of God, he fears only God and lives to please </w:t>
      </w:r>
      <w:proofErr w:type="gramStart"/>
      <w:r w:rsidR="00EB17C1">
        <w:t>no one but</w:t>
      </w:r>
      <w:proofErr w:type="gramEnd"/>
      <w:r w:rsidR="00EB17C1">
        <w:t xml:space="preserve"> God. </w:t>
      </w:r>
    </w:p>
    <w:p w14:paraId="5B2397BE" w14:textId="77777777" w:rsidR="00B135E2" w:rsidRPr="002A0B6C" w:rsidRDefault="00B135E2" w:rsidP="002A0B6C">
      <w:pPr>
        <w:spacing w:line="240" w:lineRule="auto"/>
        <w:ind w:left="-284" w:right="-6"/>
      </w:pPr>
    </w:p>
    <w:p w14:paraId="25B711B9" w14:textId="4A5F9F07" w:rsidR="002A0B6C" w:rsidRDefault="00EB17C1" w:rsidP="002A0B6C">
      <w:pPr>
        <w:spacing w:line="240" w:lineRule="auto"/>
        <w:ind w:left="-284" w:right="-6"/>
      </w:pPr>
      <w:r>
        <w:t>Q1</w:t>
      </w:r>
      <w:r w:rsidR="004D4FE1">
        <w:t>.</w:t>
      </w:r>
      <w:r w:rsidR="002956E4">
        <w:t xml:space="preserve"> What are the first two things we learn about Nehemiah in these verses?</w:t>
      </w:r>
    </w:p>
    <w:p w14:paraId="4D61FB5E" w14:textId="5164AE1A" w:rsidR="00925201" w:rsidRDefault="00EB17C1" w:rsidP="00826D87">
      <w:pPr>
        <w:spacing w:line="240" w:lineRule="auto"/>
        <w:ind w:left="-284" w:right="-6"/>
      </w:pPr>
      <w:r>
        <w:t>Q2</w:t>
      </w:r>
      <w:r w:rsidR="004D4FE1">
        <w:t>.</w:t>
      </w:r>
      <w:r w:rsidR="002956E4">
        <w:t xml:space="preserve"> What other two things do these verses teach us about Nehemiah?</w:t>
      </w:r>
    </w:p>
    <w:p w14:paraId="6ED29824" w14:textId="77777777" w:rsidR="00210504" w:rsidRDefault="00210504" w:rsidP="00826D87">
      <w:pPr>
        <w:spacing w:line="240" w:lineRule="auto"/>
        <w:ind w:left="-284" w:right="-6"/>
      </w:pPr>
    </w:p>
    <w:p w14:paraId="0F8C9965" w14:textId="77777777" w:rsidR="00210504" w:rsidRPr="00826D87" w:rsidRDefault="00210504" w:rsidP="00826D87">
      <w:pPr>
        <w:spacing w:line="240" w:lineRule="auto"/>
        <w:ind w:left="-284" w:right="-6"/>
      </w:pPr>
    </w:p>
    <w:p w14:paraId="19D5F853" w14:textId="77777777" w:rsidR="00C969C0" w:rsidRDefault="00C969C0">
      <w:pPr>
        <w:spacing w:line="240" w:lineRule="auto"/>
        <w:ind w:left="0" w:right="215"/>
        <w:jc w:val="left"/>
        <w:rPr>
          <w:rFonts w:cs="Calibri"/>
          <w:b/>
          <w:bCs/>
          <w:sz w:val="24"/>
        </w:rPr>
      </w:pPr>
      <w:r>
        <w:rPr>
          <w:rFonts w:cs="Calibri"/>
          <w:b/>
          <w:bCs/>
          <w:sz w:val="24"/>
        </w:rPr>
        <w:br w:type="page"/>
      </w:r>
    </w:p>
    <w:p w14:paraId="1CBF379B" w14:textId="1BAA7FC1" w:rsidR="007C5FA9" w:rsidRPr="002402E4" w:rsidRDefault="007C5FA9" w:rsidP="002402E4">
      <w:pPr>
        <w:spacing w:line="240" w:lineRule="auto"/>
        <w:ind w:left="0" w:right="215"/>
        <w:jc w:val="left"/>
        <w:rPr>
          <w:rFonts w:cs="Calibri"/>
          <w:b/>
          <w:bCs/>
          <w:sz w:val="20"/>
          <w:szCs w:val="20"/>
        </w:rPr>
      </w:pPr>
    </w:p>
    <w:sectPr w:rsidR="007C5FA9" w:rsidRPr="002402E4" w:rsidSect="00D523B0">
      <w:footerReference w:type="even" r:id="rId10"/>
      <w:footerReference w:type="default" r:id="rId11"/>
      <w:pgSz w:w="7920" w:h="12240" w:orient="landscape" w:code="1"/>
      <w:pgMar w:top="432" w:right="690" w:bottom="432" w:left="432" w:header="0" w:footer="28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6A7E4C" w14:textId="77777777" w:rsidR="00402EBC" w:rsidRDefault="00402EBC">
      <w:r>
        <w:separator/>
      </w:r>
    </w:p>
    <w:p w14:paraId="187BE601" w14:textId="77777777" w:rsidR="00402EBC" w:rsidRDefault="00402EBC"/>
  </w:endnote>
  <w:endnote w:type="continuationSeparator" w:id="0">
    <w:p w14:paraId="25739A23" w14:textId="77777777" w:rsidR="00402EBC" w:rsidRDefault="00402EBC">
      <w:r>
        <w:continuationSeparator/>
      </w:r>
    </w:p>
    <w:p w14:paraId="5EED0528" w14:textId="77777777" w:rsidR="00402EBC" w:rsidRDefault="00402EBC"/>
  </w:endnote>
  <w:endnote w:type="continuationNotice" w:id="1">
    <w:p w14:paraId="00E0E43E" w14:textId="77777777" w:rsidR="00402EBC" w:rsidRDefault="00402EB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MT">
    <w:altName w:val="Klee One"/>
    <w:panose1 w:val="00000000000000000000"/>
    <w:charset w:val="00"/>
    <w:family w:val="roman"/>
    <w:notTrueType/>
    <w:pitch w:val="default"/>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3366101"/>
      <w:docPartObj>
        <w:docPartGallery w:val="Page Numbers (Bottom of Page)"/>
        <w:docPartUnique/>
      </w:docPartObj>
    </w:sdtPr>
    <w:sdtEndPr>
      <w:rPr>
        <w:color w:val="7F7F7F" w:themeColor="background1" w:themeShade="7F"/>
        <w:spacing w:val="60"/>
      </w:rPr>
    </w:sdtEndPr>
    <w:sdtContent>
      <w:p w14:paraId="0CA59DAC" w14:textId="760F6299" w:rsidR="00D523B0" w:rsidRDefault="00D523B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81476888"/>
      <w:docPartObj>
        <w:docPartGallery w:val="Page Numbers (Bottom of Page)"/>
        <w:docPartUnique/>
      </w:docPartObj>
    </w:sdtPr>
    <w:sdtEndPr>
      <w:rPr>
        <w:color w:val="7F7F7F" w:themeColor="background1" w:themeShade="7F"/>
        <w:spacing w:val="60"/>
      </w:rPr>
    </w:sdtEndPr>
    <w:sdtContent>
      <w:p w14:paraId="51D23413" w14:textId="5CFBAC29" w:rsidR="00D523B0" w:rsidRDefault="00D523B0" w:rsidP="00D523B0">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9018A" w14:textId="77777777" w:rsidR="00402EBC" w:rsidRDefault="00402EBC">
      <w:r>
        <w:separator/>
      </w:r>
    </w:p>
    <w:p w14:paraId="289CDEC1" w14:textId="77777777" w:rsidR="00402EBC" w:rsidRDefault="00402EBC"/>
  </w:footnote>
  <w:footnote w:type="continuationSeparator" w:id="0">
    <w:p w14:paraId="0002D475" w14:textId="77777777" w:rsidR="00402EBC" w:rsidRDefault="00402EBC">
      <w:r>
        <w:continuationSeparator/>
      </w:r>
    </w:p>
    <w:p w14:paraId="079D3BA3" w14:textId="77777777" w:rsidR="00402EBC" w:rsidRDefault="00402EBC"/>
  </w:footnote>
  <w:footnote w:type="continuationNotice" w:id="1">
    <w:p w14:paraId="0FD92820" w14:textId="77777777" w:rsidR="00402EBC" w:rsidRDefault="00402EB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62F67"/>
    <w:multiLevelType w:val="hybridMultilevel"/>
    <w:tmpl w:val="C13CA740"/>
    <w:lvl w:ilvl="0" w:tplc="3A041172">
      <w:start w:val="1"/>
      <w:numFmt w:val="bullet"/>
      <w:lvlText w:val="-"/>
      <w:lvlJc w:val="left"/>
      <w:pPr>
        <w:ind w:left="2264" w:hanging="360"/>
      </w:pPr>
      <w:rPr>
        <w:rFonts w:ascii="Calibri" w:eastAsia="Candara" w:hAnsi="Calibri" w:cs="Calibri" w:hint="default"/>
      </w:rPr>
    </w:lvl>
    <w:lvl w:ilvl="1" w:tplc="10090003" w:tentative="1">
      <w:start w:val="1"/>
      <w:numFmt w:val="bullet"/>
      <w:lvlText w:val="o"/>
      <w:lvlJc w:val="left"/>
      <w:pPr>
        <w:ind w:left="2984" w:hanging="360"/>
      </w:pPr>
      <w:rPr>
        <w:rFonts w:ascii="Courier New" w:hAnsi="Courier New" w:cs="Courier New" w:hint="default"/>
      </w:rPr>
    </w:lvl>
    <w:lvl w:ilvl="2" w:tplc="10090005" w:tentative="1">
      <w:start w:val="1"/>
      <w:numFmt w:val="bullet"/>
      <w:lvlText w:val=""/>
      <w:lvlJc w:val="left"/>
      <w:pPr>
        <w:ind w:left="3704" w:hanging="360"/>
      </w:pPr>
      <w:rPr>
        <w:rFonts w:ascii="Wingdings" w:hAnsi="Wingdings" w:hint="default"/>
      </w:rPr>
    </w:lvl>
    <w:lvl w:ilvl="3" w:tplc="10090001" w:tentative="1">
      <w:start w:val="1"/>
      <w:numFmt w:val="bullet"/>
      <w:lvlText w:val=""/>
      <w:lvlJc w:val="left"/>
      <w:pPr>
        <w:ind w:left="4424" w:hanging="360"/>
      </w:pPr>
      <w:rPr>
        <w:rFonts w:ascii="Symbol" w:hAnsi="Symbol" w:hint="default"/>
      </w:rPr>
    </w:lvl>
    <w:lvl w:ilvl="4" w:tplc="10090003" w:tentative="1">
      <w:start w:val="1"/>
      <w:numFmt w:val="bullet"/>
      <w:lvlText w:val="o"/>
      <w:lvlJc w:val="left"/>
      <w:pPr>
        <w:ind w:left="5144" w:hanging="360"/>
      </w:pPr>
      <w:rPr>
        <w:rFonts w:ascii="Courier New" w:hAnsi="Courier New" w:cs="Courier New" w:hint="default"/>
      </w:rPr>
    </w:lvl>
    <w:lvl w:ilvl="5" w:tplc="10090005" w:tentative="1">
      <w:start w:val="1"/>
      <w:numFmt w:val="bullet"/>
      <w:lvlText w:val=""/>
      <w:lvlJc w:val="left"/>
      <w:pPr>
        <w:ind w:left="5864" w:hanging="360"/>
      </w:pPr>
      <w:rPr>
        <w:rFonts w:ascii="Wingdings" w:hAnsi="Wingdings" w:hint="default"/>
      </w:rPr>
    </w:lvl>
    <w:lvl w:ilvl="6" w:tplc="10090001" w:tentative="1">
      <w:start w:val="1"/>
      <w:numFmt w:val="bullet"/>
      <w:lvlText w:val=""/>
      <w:lvlJc w:val="left"/>
      <w:pPr>
        <w:ind w:left="6584" w:hanging="360"/>
      </w:pPr>
      <w:rPr>
        <w:rFonts w:ascii="Symbol" w:hAnsi="Symbol" w:hint="default"/>
      </w:rPr>
    </w:lvl>
    <w:lvl w:ilvl="7" w:tplc="10090003" w:tentative="1">
      <w:start w:val="1"/>
      <w:numFmt w:val="bullet"/>
      <w:lvlText w:val="o"/>
      <w:lvlJc w:val="left"/>
      <w:pPr>
        <w:ind w:left="7304" w:hanging="360"/>
      </w:pPr>
      <w:rPr>
        <w:rFonts w:ascii="Courier New" w:hAnsi="Courier New" w:cs="Courier New" w:hint="default"/>
      </w:rPr>
    </w:lvl>
    <w:lvl w:ilvl="8" w:tplc="10090005" w:tentative="1">
      <w:start w:val="1"/>
      <w:numFmt w:val="bullet"/>
      <w:lvlText w:val=""/>
      <w:lvlJc w:val="left"/>
      <w:pPr>
        <w:ind w:left="8024" w:hanging="360"/>
      </w:pPr>
      <w:rPr>
        <w:rFonts w:ascii="Wingdings" w:hAnsi="Wingdings" w:hint="default"/>
      </w:rPr>
    </w:lvl>
  </w:abstractNum>
  <w:abstractNum w:abstractNumId="1" w15:restartNumberingAfterBreak="0">
    <w:nsid w:val="08B079F2"/>
    <w:multiLevelType w:val="hybridMultilevel"/>
    <w:tmpl w:val="1C680872"/>
    <w:lvl w:ilvl="0" w:tplc="88F23AA4">
      <w:numFmt w:val="bullet"/>
      <w:lvlText w:val="-"/>
      <w:lvlJc w:val="left"/>
      <w:pPr>
        <w:ind w:left="76" w:hanging="360"/>
      </w:pPr>
      <w:rPr>
        <w:rFonts w:ascii="Calibri" w:eastAsia="Marcellus" w:hAnsi="Calibri" w:cs="Calibri" w:hint="default"/>
        <w:i/>
      </w:rPr>
    </w:lvl>
    <w:lvl w:ilvl="1" w:tplc="10090003" w:tentative="1">
      <w:start w:val="1"/>
      <w:numFmt w:val="bullet"/>
      <w:lvlText w:val="o"/>
      <w:lvlJc w:val="left"/>
      <w:pPr>
        <w:ind w:left="796" w:hanging="360"/>
      </w:pPr>
      <w:rPr>
        <w:rFonts w:ascii="Courier New" w:hAnsi="Courier New" w:cs="Courier New" w:hint="default"/>
      </w:rPr>
    </w:lvl>
    <w:lvl w:ilvl="2" w:tplc="10090005" w:tentative="1">
      <w:start w:val="1"/>
      <w:numFmt w:val="bullet"/>
      <w:lvlText w:val=""/>
      <w:lvlJc w:val="left"/>
      <w:pPr>
        <w:ind w:left="1516" w:hanging="360"/>
      </w:pPr>
      <w:rPr>
        <w:rFonts w:ascii="Wingdings" w:hAnsi="Wingdings" w:hint="default"/>
      </w:rPr>
    </w:lvl>
    <w:lvl w:ilvl="3" w:tplc="10090001" w:tentative="1">
      <w:start w:val="1"/>
      <w:numFmt w:val="bullet"/>
      <w:lvlText w:val=""/>
      <w:lvlJc w:val="left"/>
      <w:pPr>
        <w:ind w:left="2236" w:hanging="360"/>
      </w:pPr>
      <w:rPr>
        <w:rFonts w:ascii="Symbol" w:hAnsi="Symbol" w:hint="default"/>
      </w:rPr>
    </w:lvl>
    <w:lvl w:ilvl="4" w:tplc="10090003" w:tentative="1">
      <w:start w:val="1"/>
      <w:numFmt w:val="bullet"/>
      <w:lvlText w:val="o"/>
      <w:lvlJc w:val="left"/>
      <w:pPr>
        <w:ind w:left="2956" w:hanging="360"/>
      </w:pPr>
      <w:rPr>
        <w:rFonts w:ascii="Courier New" w:hAnsi="Courier New" w:cs="Courier New" w:hint="default"/>
      </w:rPr>
    </w:lvl>
    <w:lvl w:ilvl="5" w:tplc="10090005" w:tentative="1">
      <w:start w:val="1"/>
      <w:numFmt w:val="bullet"/>
      <w:lvlText w:val=""/>
      <w:lvlJc w:val="left"/>
      <w:pPr>
        <w:ind w:left="3676" w:hanging="360"/>
      </w:pPr>
      <w:rPr>
        <w:rFonts w:ascii="Wingdings" w:hAnsi="Wingdings" w:hint="default"/>
      </w:rPr>
    </w:lvl>
    <w:lvl w:ilvl="6" w:tplc="10090001" w:tentative="1">
      <w:start w:val="1"/>
      <w:numFmt w:val="bullet"/>
      <w:lvlText w:val=""/>
      <w:lvlJc w:val="left"/>
      <w:pPr>
        <w:ind w:left="4396" w:hanging="360"/>
      </w:pPr>
      <w:rPr>
        <w:rFonts w:ascii="Symbol" w:hAnsi="Symbol" w:hint="default"/>
      </w:rPr>
    </w:lvl>
    <w:lvl w:ilvl="7" w:tplc="10090003" w:tentative="1">
      <w:start w:val="1"/>
      <w:numFmt w:val="bullet"/>
      <w:lvlText w:val="o"/>
      <w:lvlJc w:val="left"/>
      <w:pPr>
        <w:ind w:left="5116" w:hanging="360"/>
      </w:pPr>
      <w:rPr>
        <w:rFonts w:ascii="Courier New" w:hAnsi="Courier New" w:cs="Courier New" w:hint="default"/>
      </w:rPr>
    </w:lvl>
    <w:lvl w:ilvl="8" w:tplc="10090005" w:tentative="1">
      <w:start w:val="1"/>
      <w:numFmt w:val="bullet"/>
      <w:lvlText w:val=""/>
      <w:lvlJc w:val="left"/>
      <w:pPr>
        <w:ind w:left="5836" w:hanging="360"/>
      </w:pPr>
      <w:rPr>
        <w:rFonts w:ascii="Wingdings" w:hAnsi="Wingdings" w:hint="default"/>
      </w:rPr>
    </w:lvl>
  </w:abstractNum>
  <w:abstractNum w:abstractNumId="2" w15:restartNumberingAfterBreak="0">
    <w:nsid w:val="1A084AFE"/>
    <w:multiLevelType w:val="hybridMultilevel"/>
    <w:tmpl w:val="CE644DE4"/>
    <w:lvl w:ilvl="0" w:tplc="36467638">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3" w15:restartNumberingAfterBreak="0">
    <w:nsid w:val="1D062B4C"/>
    <w:multiLevelType w:val="hybridMultilevel"/>
    <w:tmpl w:val="11204E98"/>
    <w:lvl w:ilvl="0" w:tplc="35BE1A02">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 w15:restartNumberingAfterBreak="0">
    <w:nsid w:val="3EA049BE"/>
    <w:multiLevelType w:val="hybridMultilevel"/>
    <w:tmpl w:val="503EDFDC"/>
    <w:lvl w:ilvl="0" w:tplc="7C261F76">
      <w:start w:val="1"/>
      <w:numFmt w:val="upperLetter"/>
      <w:lvlText w:val="%1."/>
      <w:lvlJc w:val="left"/>
      <w:pPr>
        <w:ind w:left="502" w:hanging="360"/>
      </w:pPr>
      <w:rPr>
        <w:rFonts w:hint="default"/>
        <w:i w:val="0"/>
        <w:color w:val="242021"/>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5" w15:restartNumberingAfterBreak="0">
    <w:nsid w:val="4F3143D0"/>
    <w:multiLevelType w:val="hybridMultilevel"/>
    <w:tmpl w:val="5C242770"/>
    <w:lvl w:ilvl="0" w:tplc="0A3869EE">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6" w15:restartNumberingAfterBreak="0">
    <w:nsid w:val="515563E0"/>
    <w:multiLevelType w:val="hybridMultilevel"/>
    <w:tmpl w:val="BE94B37A"/>
    <w:lvl w:ilvl="0" w:tplc="FE86121A">
      <w:start w:val="1"/>
      <w:numFmt w:val="bullet"/>
      <w:pStyle w:val="ListBullet"/>
      <w:lvlText w:val=""/>
      <w:lvlJc w:val="left"/>
      <w:pPr>
        <w:tabs>
          <w:tab w:val="num" w:pos="360"/>
        </w:tabs>
        <w:ind w:left="360" w:hanging="360"/>
      </w:pPr>
      <w:rPr>
        <w:rFonts w:ascii="Symbol" w:hAnsi="Symbol" w:hint="default"/>
      </w:rPr>
    </w:lvl>
    <w:lvl w:ilvl="1" w:tplc="BC942840">
      <w:start w:val="1"/>
      <w:numFmt w:val="bullet"/>
      <w:lvlText w:val="o"/>
      <w:lvlJc w:val="left"/>
      <w:pPr>
        <w:ind w:left="1440" w:hanging="360"/>
      </w:pPr>
      <w:rPr>
        <w:rFonts w:ascii="Courier New" w:eastAsia="Courier New" w:hAnsi="Courier New" w:cs="Courier New" w:hint="default"/>
      </w:rPr>
    </w:lvl>
    <w:lvl w:ilvl="2" w:tplc="88CA40FE">
      <w:start w:val="1"/>
      <w:numFmt w:val="bullet"/>
      <w:lvlText w:val="§"/>
      <w:lvlJc w:val="left"/>
      <w:pPr>
        <w:ind w:left="2160" w:hanging="360"/>
      </w:pPr>
      <w:rPr>
        <w:rFonts w:ascii="Wingdings" w:eastAsia="Wingdings" w:hAnsi="Wingdings" w:cs="Wingdings" w:hint="default"/>
      </w:rPr>
    </w:lvl>
    <w:lvl w:ilvl="3" w:tplc="9DDC8564">
      <w:start w:val="1"/>
      <w:numFmt w:val="bullet"/>
      <w:lvlText w:val="·"/>
      <w:lvlJc w:val="left"/>
      <w:pPr>
        <w:ind w:left="2880" w:hanging="360"/>
      </w:pPr>
      <w:rPr>
        <w:rFonts w:ascii="Symbol" w:eastAsia="Symbol" w:hAnsi="Symbol" w:cs="Symbol" w:hint="default"/>
      </w:rPr>
    </w:lvl>
    <w:lvl w:ilvl="4" w:tplc="D0C001F4">
      <w:start w:val="1"/>
      <w:numFmt w:val="bullet"/>
      <w:lvlText w:val="o"/>
      <w:lvlJc w:val="left"/>
      <w:pPr>
        <w:ind w:left="3600" w:hanging="360"/>
      </w:pPr>
      <w:rPr>
        <w:rFonts w:ascii="Courier New" w:eastAsia="Courier New" w:hAnsi="Courier New" w:cs="Courier New" w:hint="default"/>
      </w:rPr>
    </w:lvl>
    <w:lvl w:ilvl="5" w:tplc="26142EA4">
      <w:start w:val="1"/>
      <w:numFmt w:val="bullet"/>
      <w:lvlText w:val="§"/>
      <w:lvlJc w:val="left"/>
      <w:pPr>
        <w:ind w:left="4320" w:hanging="360"/>
      </w:pPr>
      <w:rPr>
        <w:rFonts w:ascii="Wingdings" w:eastAsia="Wingdings" w:hAnsi="Wingdings" w:cs="Wingdings" w:hint="default"/>
      </w:rPr>
    </w:lvl>
    <w:lvl w:ilvl="6" w:tplc="AB28A1A0">
      <w:start w:val="1"/>
      <w:numFmt w:val="bullet"/>
      <w:lvlText w:val="·"/>
      <w:lvlJc w:val="left"/>
      <w:pPr>
        <w:ind w:left="5040" w:hanging="360"/>
      </w:pPr>
      <w:rPr>
        <w:rFonts w:ascii="Symbol" w:eastAsia="Symbol" w:hAnsi="Symbol" w:cs="Symbol" w:hint="default"/>
      </w:rPr>
    </w:lvl>
    <w:lvl w:ilvl="7" w:tplc="E74A8EE2">
      <w:start w:val="1"/>
      <w:numFmt w:val="bullet"/>
      <w:lvlText w:val="o"/>
      <w:lvlJc w:val="left"/>
      <w:pPr>
        <w:ind w:left="5760" w:hanging="360"/>
      </w:pPr>
      <w:rPr>
        <w:rFonts w:ascii="Courier New" w:eastAsia="Courier New" w:hAnsi="Courier New" w:cs="Courier New" w:hint="default"/>
      </w:rPr>
    </w:lvl>
    <w:lvl w:ilvl="8" w:tplc="F1FC0D16">
      <w:start w:val="1"/>
      <w:numFmt w:val="bullet"/>
      <w:lvlText w:val="§"/>
      <w:lvlJc w:val="left"/>
      <w:pPr>
        <w:ind w:left="6480" w:hanging="360"/>
      </w:pPr>
      <w:rPr>
        <w:rFonts w:ascii="Wingdings" w:eastAsia="Wingdings" w:hAnsi="Wingdings" w:cs="Wingdings" w:hint="default"/>
      </w:rPr>
    </w:lvl>
  </w:abstractNum>
  <w:abstractNum w:abstractNumId="7" w15:restartNumberingAfterBreak="0">
    <w:nsid w:val="58EC2560"/>
    <w:multiLevelType w:val="hybridMultilevel"/>
    <w:tmpl w:val="AD564FA6"/>
    <w:lvl w:ilvl="0" w:tplc="8C2E4CA4">
      <w:start w:val="1"/>
      <w:numFmt w:val="upperLetter"/>
      <w:lvlText w:val="%1."/>
      <w:lvlJc w:val="left"/>
      <w:pPr>
        <w:ind w:left="502" w:hanging="360"/>
      </w:pPr>
      <w:rPr>
        <w:rFonts w:hint="default"/>
        <w:i/>
        <w:color w:val="auto"/>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8" w15:restartNumberingAfterBreak="0">
    <w:nsid w:val="60EC1425"/>
    <w:multiLevelType w:val="hybridMultilevel"/>
    <w:tmpl w:val="6A2A267A"/>
    <w:lvl w:ilvl="0" w:tplc="C7D26BF0">
      <w:start w:val="1"/>
      <w:numFmt w:val="upperLetter"/>
      <w:lvlText w:val="%1."/>
      <w:lvlJc w:val="left"/>
      <w:pPr>
        <w:ind w:left="502" w:hanging="360"/>
      </w:pPr>
      <w:rPr>
        <w:rFonts w:hint="default"/>
        <w:i/>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num w:numId="1" w16cid:durableId="572744126">
    <w:abstractNumId w:val="6"/>
  </w:num>
  <w:num w:numId="2" w16cid:durableId="361320710">
    <w:abstractNumId w:val="2"/>
  </w:num>
  <w:num w:numId="3" w16cid:durableId="1395010110">
    <w:abstractNumId w:val="4"/>
  </w:num>
  <w:num w:numId="4" w16cid:durableId="90585120">
    <w:abstractNumId w:val="8"/>
  </w:num>
  <w:num w:numId="5" w16cid:durableId="931209588">
    <w:abstractNumId w:val="3"/>
  </w:num>
  <w:num w:numId="6" w16cid:durableId="1768845797">
    <w:abstractNumId w:val="0"/>
  </w:num>
  <w:num w:numId="7" w16cid:durableId="835726595">
    <w:abstractNumId w:val="5"/>
  </w:num>
  <w:num w:numId="8" w16cid:durableId="426540242">
    <w:abstractNumId w:val="7"/>
  </w:num>
  <w:num w:numId="9" w16cid:durableId="45109939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proofState w:spelling="clean" w:grammar="clean"/>
  <w:defaultTabStop w:val="720"/>
  <w:evenAndOddHeaders/>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1D8"/>
    <w:rsid w:val="000003FC"/>
    <w:rsid w:val="00000E46"/>
    <w:rsid w:val="00002FE4"/>
    <w:rsid w:val="000034F7"/>
    <w:rsid w:val="000035B6"/>
    <w:rsid w:val="00003D1D"/>
    <w:rsid w:val="000040E0"/>
    <w:rsid w:val="0000444A"/>
    <w:rsid w:val="000056CB"/>
    <w:rsid w:val="00005756"/>
    <w:rsid w:val="00005878"/>
    <w:rsid w:val="00005B2D"/>
    <w:rsid w:val="00006FA9"/>
    <w:rsid w:val="00006FB7"/>
    <w:rsid w:val="00007DF7"/>
    <w:rsid w:val="00007F0E"/>
    <w:rsid w:val="0001002C"/>
    <w:rsid w:val="000100F3"/>
    <w:rsid w:val="000103A2"/>
    <w:rsid w:val="0001133C"/>
    <w:rsid w:val="000122EA"/>
    <w:rsid w:val="000123F9"/>
    <w:rsid w:val="0001287B"/>
    <w:rsid w:val="0001412E"/>
    <w:rsid w:val="000148B5"/>
    <w:rsid w:val="00014A02"/>
    <w:rsid w:val="0001501A"/>
    <w:rsid w:val="000167B7"/>
    <w:rsid w:val="00020313"/>
    <w:rsid w:val="00021E05"/>
    <w:rsid w:val="0002297E"/>
    <w:rsid w:val="00022AF2"/>
    <w:rsid w:val="00022E9B"/>
    <w:rsid w:val="000232E4"/>
    <w:rsid w:val="0002426E"/>
    <w:rsid w:val="00025C29"/>
    <w:rsid w:val="00026579"/>
    <w:rsid w:val="00027212"/>
    <w:rsid w:val="000279B9"/>
    <w:rsid w:val="00030637"/>
    <w:rsid w:val="00032241"/>
    <w:rsid w:val="0003259D"/>
    <w:rsid w:val="000330C7"/>
    <w:rsid w:val="00035CCD"/>
    <w:rsid w:val="0003704B"/>
    <w:rsid w:val="00037E9F"/>
    <w:rsid w:val="00040D1F"/>
    <w:rsid w:val="00042285"/>
    <w:rsid w:val="000437E9"/>
    <w:rsid w:val="00043AAD"/>
    <w:rsid w:val="000449CA"/>
    <w:rsid w:val="00044D74"/>
    <w:rsid w:val="000460CF"/>
    <w:rsid w:val="000464D0"/>
    <w:rsid w:val="00046C5F"/>
    <w:rsid w:val="00051696"/>
    <w:rsid w:val="000521FA"/>
    <w:rsid w:val="000526B1"/>
    <w:rsid w:val="00053842"/>
    <w:rsid w:val="00053C9F"/>
    <w:rsid w:val="0005558C"/>
    <w:rsid w:val="000559A0"/>
    <w:rsid w:val="00055C5F"/>
    <w:rsid w:val="000563F6"/>
    <w:rsid w:val="0005673F"/>
    <w:rsid w:val="00056D75"/>
    <w:rsid w:val="00056DD3"/>
    <w:rsid w:val="00057A26"/>
    <w:rsid w:val="00057D69"/>
    <w:rsid w:val="0006217D"/>
    <w:rsid w:val="00062A33"/>
    <w:rsid w:val="00065ABD"/>
    <w:rsid w:val="00065ACB"/>
    <w:rsid w:val="00066FAD"/>
    <w:rsid w:val="00072EEC"/>
    <w:rsid w:val="000742D8"/>
    <w:rsid w:val="00075379"/>
    <w:rsid w:val="000758AE"/>
    <w:rsid w:val="00076A49"/>
    <w:rsid w:val="00077ACD"/>
    <w:rsid w:val="000831B6"/>
    <w:rsid w:val="00083562"/>
    <w:rsid w:val="0008647C"/>
    <w:rsid w:val="000865AF"/>
    <w:rsid w:val="00087252"/>
    <w:rsid w:val="00087435"/>
    <w:rsid w:val="00090521"/>
    <w:rsid w:val="00091722"/>
    <w:rsid w:val="00092875"/>
    <w:rsid w:val="000929EF"/>
    <w:rsid w:val="00093743"/>
    <w:rsid w:val="00094222"/>
    <w:rsid w:val="000960DE"/>
    <w:rsid w:val="00096837"/>
    <w:rsid w:val="00097E51"/>
    <w:rsid w:val="000A0549"/>
    <w:rsid w:val="000A1426"/>
    <w:rsid w:val="000A250D"/>
    <w:rsid w:val="000A2A96"/>
    <w:rsid w:val="000A2B01"/>
    <w:rsid w:val="000A3766"/>
    <w:rsid w:val="000A5308"/>
    <w:rsid w:val="000A5568"/>
    <w:rsid w:val="000A5CDF"/>
    <w:rsid w:val="000A6E1A"/>
    <w:rsid w:val="000A73A2"/>
    <w:rsid w:val="000A7E5B"/>
    <w:rsid w:val="000B0ABC"/>
    <w:rsid w:val="000B0B23"/>
    <w:rsid w:val="000B1E87"/>
    <w:rsid w:val="000B2316"/>
    <w:rsid w:val="000B2D85"/>
    <w:rsid w:val="000B4095"/>
    <w:rsid w:val="000C07D0"/>
    <w:rsid w:val="000C0BF1"/>
    <w:rsid w:val="000C1FA3"/>
    <w:rsid w:val="000C33CB"/>
    <w:rsid w:val="000C58C1"/>
    <w:rsid w:val="000C611C"/>
    <w:rsid w:val="000C6350"/>
    <w:rsid w:val="000C7F72"/>
    <w:rsid w:val="000D0D80"/>
    <w:rsid w:val="000D152E"/>
    <w:rsid w:val="000D1C14"/>
    <w:rsid w:val="000D22C7"/>
    <w:rsid w:val="000D2812"/>
    <w:rsid w:val="000D289E"/>
    <w:rsid w:val="000D2E1E"/>
    <w:rsid w:val="000D2E27"/>
    <w:rsid w:val="000D2EE7"/>
    <w:rsid w:val="000D355D"/>
    <w:rsid w:val="000E0041"/>
    <w:rsid w:val="000E2957"/>
    <w:rsid w:val="000E32CF"/>
    <w:rsid w:val="000E3AF3"/>
    <w:rsid w:val="000E4E2A"/>
    <w:rsid w:val="000E5094"/>
    <w:rsid w:val="000E556B"/>
    <w:rsid w:val="000E57DB"/>
    <w:rsid w:val="000E6795"/>
    <w:rsid w:val="000E6AA9"/>
    <w:rsid w:val="000E7475"/>
    <w:rsid w:val="000E7FA3"/>
    <w:rsid w:val="000F0B0F"/>
    <w:rsid w:val="000F1072"/>
    <w:rsid w:val="000F321D"/>
    <w:rsid w:val="000F3A7C"/>
    <w:rsid w:val="000F406B"/>
    <w:rsid w:val="000F6A71"/>
    <w:rsid w:val="000F7B5B"/>
    <w:rsid w:val="00101F0C"/>
    <w:rsid w:val="0010299A"/>
    <w:rsid w:val="001032EE"/>
    <w:rsid w:val="0010418E"/>
    <w:rsid w:val="00104616"/>
    <w:rsid w:val="00104663"/>
    <w:rsid w:val="00104DFD"/>
    <w:rsid w:val="0010528B"/>
    <w:rsid w:val="00105A3B"/>
    <w:rsid w:val="00105AFB"/>
    <w:rsid w:val="00110154"/>
    <w:rsid w:val="001101E0"/>
    <w:rsid w:val="001102F6"/>
    <w:rsid w:val="00111505"/>
    <w:rsid w:val="00112A8E"/>
    <w:rsid w:val="00114870"/>
    <w:rsid w:val="0011543B"/>
    <w:rsid w:val="00115860"/>
    <w:rsid w:val="00117C48"/>
    <w:rsid w:val="00120C08"/>
    <w:rsid w:val="0012530E"/>
    <w:rsid w:val="001256ED"/>
    <w:rsid w:val="001276C0"/>
    <w:rsid w:val="001277AA"/>
    <w:rsid w:val="00127E18"/>
    <w:rsid w:val="00127E2B"/>
    <w:rsid w:val="00132EC5"/>
    <w:rsid w:val="0013320B"/>
    <w:rsid w:val="00133221"/>
    <w:rsid w:val="00134627"/>
    <w:rsid w:val="001357A5"/>
    <w:rsid w:val="00136F6B"/>
    <w:rsid w:val="0013713F"/>
    <w:rsid w:val="00137161"/>
    <w:rsid w:val="00137553"/>
    <w:rsid w:val="00137967"/>
    <w:rsid w:val="00140001"/>
    <w:rsid w:val="00140B92"/>
    <w:rsid w:val="00142145"/>
    <w:rsid w:val="00142331"/>
    <w:rsid w:val="0014245A"/>
    <w:rsid w:val="00142F37"/>
    <w:rsid w:val="001434C4"/>
    <w:rsid w:val="0014354C"/>
    <w:rsid w:val="00143FFB"/>
    <w:rsid w:val="00146DC4"/>
    <w:rsid w:val="00147094"/>
    <w:rsid w:val="001474B2"/>
    <w:rsid w:val="00147CB0"/>
    <w:rsid w:val="00150DBB"/>
    <w:rsid w:val="001528DD"/>
    <w:rsid w:val="0015290E"/>
    <w:rsid w:val="00153ECC"/>
    <w:rsid w:val="001556DF"/>
    <w:rsid w:val="00155AFE"/>
    <w:rsid w:val="0016035F"/>
    <w:rsid w:val="00160CAB"/>
    <w:rsid w:val="00160CFE"/>
    <w:rsid w:val="00161C80"/>
    <w:rsid w:val="00162A34"/>
    <w:rsid w:val="0016378E"/>
    <w:rsid w:val="00165079"/>
    <w:rsid w:val="001657E0"/>
    <w:rsid w:val="001657FE"/>
    <w:rsid w:val="00165CFC"/>
    <w:rsid w:val="00165FF7"/>
    <w:rsid w:val="001728B7"/>
    <w:rsid w:val="00172D6B"/>
    <w:rsid w:val="001732A4"/>
    <w:rsid w:val="00175AD5"/>
    <w:rsid w:val="00176279"/>
    <w:rsid w:val="00176D91"/>
    <w:rsid w:val="0017703F"/>
    <w:rsid w:val="001808D7"/>
    <w:rsid w:val="00181A3B"/>
    <w:rsid w:val="00181D7C"/>
    <w:rsid w:val="00184050"/>
    <w:rsid w:val="00184160"/>
    <w:rsid w:val="00185AB9"/>
    <w:rsid w:val="001872EE"/>
    <w:rsid w:val="0019057E"/>
    <w:rsid w:val="00190696"/>
    <w:rsid w:val="001919CC"/>
    <w:rsid w:val="001940C1"/>
    <w:rsid w:val="00195089"/>
    <w:rsid w:val="00195A56"/>
    <w:rsid w:val="00195AF3"/>
    <w:rsid w:val="001A0557"/>
    <w:rsid w:val="001A07B5"/>
    <w:rsid w:val="001A0C5C"/>
    <w:rsid w:val="001A229B"/>
    <w:rsid w:val="001A6337"/>
    <w:rsid w:val="001A6771"/>
    <w:rsid w:val="001A6EB2"/>
    <w:rsid w:val="001A6ECA"/>
    <w:rsid w:val="001A7445"/>
    <w:rsid w:val="001B3A96"/>
    <w:rsid w:val="001B4F70"/>
    <w:rsid w:val="001B5253"/>
    <w:rsid w:val="001B5896"/>
    <w:rsid w:val="001B7065"/>
    <w:rsid w:val="001C2357"/>
    <w:rsid w:val="001C3994"/>
    <w:rsid w:val="001C45AE"/>
    <w:rsid w:val="001C476B"/>
    <w:rsid w:val="001C4B43"/>
    <w:rsid w:val="001C50C7"/>
    <w:rsid w:val="001C5A96"/>
    <w:rsid w:val="001C5DF7"/>
    <w:rsid w:val="001C5E0B"/>
    <w:rsid w:val="001C6A3D"/>
    <w:rsid w:val="001C6A57"/>
    <w:rsid w:val="001C799D"/>
    <w:rsid w:val="001D1FAD"/>
    <w:rsid w:val="001D22CF"/>
    <w:rsid w:val="001D34C5"/>
    <w:rsid w:val="001D6CF9"/>
    <w:rsid w:val="001E0725"/>
    <w:rsid w:val="001E0771"/>
    <w:rsid w:val="001E0858"/>
    <w:rsid w:val="001E0E36"/>
    <w:rsid w:val="001E0F1F"/>
    <w:rsid w:val="001E1F05"/>
    <w:rsid w:val="001E6E29"/>
    <w:rsid w:val="001F1847"/>
    <w:rsid w:val="001F28F4"/>
    <w:rsid w:val="001F2C55"/>
    <w:rsid w:val="001F303A"/>
    <w:rsid w:val="001F3215"/>
    <w:rsid w:val="001F32CB"/>
    <w:rsid w:val="001F584A"/>
    <w:rsid w:val="001F6BCA"/>
    <w:rsid w:val="001F73E7"/>
    <w:rsid w:val="001F73FA"/>
    <w:rsid w:val="002004D2"/>
    <w:rsid w:val="00201935"/>
    <w:rsid w:val="00201E6A"/>
    <w:rsid w:val="0020416E"/>
    <w:rsid w:val="0020600F"/>
    <w:rsid w:val="00206211"/>
    <w:rsid w:val="00210504"/>
    <w:rsid w:val="00211161"/>
    <w:rsid w:val="00211270"/>
    <w:rsid w:val="00211AEE"/>
    <w:rsid w:val="00213FAB"/>
    <w:rsid w:val="002144C0"/>
    <w:rsid w:val="00214692"/>
    <w:rsid w:val="002147D1"/>
    <w:rsid w:val="00214F89"/>
    <w:rsid w:val="00220D17"/>
    <w:rsid w:val="00222418"/>
    <w:rsid w:val="002261C0"/>
    <w:rsid w:val="00227E02"/>
    <w:rsid w:val="00230586"/>
    <w:rsid w:val="0023067A"/>
    <w:rsid w:val="002332E6"/>
    <w:rsid w:val="002339DA"/>
    <w:rsid w:val="00234192"/>
    <w:rsid w:val="00234DC0"/>
    <w:rsid w:val="0023596E"/>
    <w:rsid w:val="00235975"/>
    <w:rsid w:val="00235EAD"/>
    <w:rsid w:val="0023636B"/>
    <w:rsid w:val="002367DF"/>
    <w:rsid w:val="00236C75"/>
    <w:rsid w:val="002376E1"/>
    <w:rsid w:val="00237AAB"/>
    <w:rsid w:val="00240096"/>
    <w:rsid w:val="00240213"/>
    <w:rsid w:val="002402E4"/>
    <w:rsid w:val="00240CD7"/>
    <w:rsid w:val="00242EDC"/>
    <w:rsid w:val="002435D8"/>
    <w:rsid w:val="002435DD"/>
    <w:rsid w:val="002436F6"/>
    <w:rsid w:val="00244872"/>
    <w:rsid w:val="0024582C"/>
    <w:rsid w:val="0024596C"/>
    <w:rsid w:val="002477A3"/>
    <w:rsid w:val="002477AA"/>
    <w:rsid w:val="00250DAC"/>
    <w:rsid w:val="00251249"/>
    <w:rsid w:val="0025168D"/>
    <w:rsid w:val="00252BCF"/>
    <w:rsid w:val="002534C8"/>
    <w:rsid w:val="0025358B"/>
    <w:rsid w:val="00254B09"/>
    <w:rsid w:val="002567CB"/>
    <w:rsid w:val="002570E6"/>
    <w:rsid w:val="00261375"/>
    <w:rsid w:val="00261F49"/>
    <w:rsid w:val="0026409A"/>
    <w:rsid w:val="002648B6"/>
    <w:rsid w:val="0026527C"/>
    <w:rsid w:val="002663C8"/>
    <w:rsid w:val="00266F33"/>
    <w:rsid w:val="00270C8A"/>
    <w:rsid w:val="002715D2"/>
    <w:rsid w:val="00271A80"/>
    <w:rsid w:val="00271D81"/>
    <w:rsid w:val="00272050"/>
    <w:rsid w:val="00272791"/>
    <w:rsid w:val="0027368C"/>
    <w:rsid w:val="002800DD"/>
    <w:rsid w:val="0028012B"/>
    <w:rsid w:val="002808BF"/>
    <w:rsid w:val="00280C2F"/>
    <w:rsid w:val="002822AF"/>
    <w:rsid w:val="002828CB"/>
    <w:rsid w:val="00283026"/>
    <w:rsid w:val="0028352F"/>
    <w:rsid w:val="00283A62"/>
    <w:rsid w:val="00283F94"/>
    <w:rsid w:val="002842A8"/>
    <w:rsid w:val="00284FC1"/>
    <w:rsid w:val="00285DEA"/>
    <w:rsid w:val="00286D75"/>
    <w:rsid w:val="002875EC"/>
    <w:rsid w:val="00290EFF"/>
    <w:rsid w:val="0029157A"/>
    <w:rsid w:val="002937D5"/>
    <w:rsid w:val="002949DF"/>
    <w:rsid w:val="002956A6"/>
    <w:rsid w:val="002956E4"/>
    <w:rsid w:val="00295735"/>
    <w:rsid w:val="00295F26"/>
    <w:rsid w:val="00296551"/>
    <w:rsid w:val="002A0B6C"/>
    <w:rsid w:val="002A38A9"/>
    <w:rsid w:val="002A3A88"/>
    <w:rsid w:val="002A559E"/>
    <w:rsid w:val="002A600C"/>
    <w:rsid w:val="002A6E2A"/>
    <w:rsid w:val="002A7113"/>
    <w:rsid w:val="002A7B4E"/>
    <w:rsid w:val="002A7DA8"/>
    <w:rsid w:val="002B0F51"/>
    <w:rsid w:val="002B3067"/>
    <w:rsid w:val="002B68E1"/>
    <w:rsid w:val="002B7CE2"/>
    <w:rsid w:val="002B7F91"/>
    <w:rsid w:val="002C1BED"/>
    <w:rsid w:val="002C2B1F"/>
    <w:rsid w:val="002C392E"/>
    <w:rsid w:val="002C4850"/>
    <w:rsid w:val="002C58B0"/>
    <w:rsid w:val="002C5D58"/>
    <w:rsid w:val="002C685E"/>
    <w:rsid w:val="002D1F02"/>
    <w:rsid w:val="002D1F16"/>
    <w:rsid w:val="002D2D54"/>
    <w:rsid w:val="002E068B"/>
    <w:rsid w:val="002E088C"/>
    <w:rsid w:val="002E1BCF"/>
    <w:rsid w:val="002E34CD"/>
    <w:rsid w:val="002E4312"/>
    <w:rsid w:val="002E4484"/>
    <w:rsid w:val="002E4B79"/>
    <w:rsid w:val="002E5906"/>
    <w:rsid w:val="002E6D77"/>
    <w:rsid w:val="002E6F6D"/>
    <w:rsid w:val="002E73E1"/>
    <w:rsid w:val="002F02D4"/>
    <w:rsid w:val="002F0B32"/>
    <w:rsid w:val="002F1782"/>
    <w:rsid w:val="002F1D24"/>
    <w:rsid w:val="002F223E"/>
    <w:rsid w:val="002F45A2"/>
    <w:rsid w:val="002F5716"/>
    <w:rsid w:val="002F585A"/>
    <w:rsid w:val="002F7212"/>
    <w:rsid w:val="0030287E"/>
    <w:rsid w:val="00302F3A"/>
    <w:rsid w:val="00304682"/>
    <w:rsid w:val="003068E8"/>
    <w:rsid w:val="00307651"/>
    <w:rsid w:val="0031650C"/>
    <w:rsid w:val="0031735C"/>
    <w:rsid w:val="00320A6E"/>
    <w:rsid w:val="00321990"/>
    <w:rsid w:val="00321E66"/>
    <w:rsid w:val="00321F45"/>
    <w:rsid w:val="00323489"/>
    <w:rsid w:val="00323799"/>
    <w:rsid w:val="003271E9"/>
    <w:rsid w:val="003309A0"/>
    <w:rsid w:val="003311B0"/>
    <w:rsid w:val="00331CF8"/>
    <w:rsid w:val="00332993"/>
    <w:rsid w:val="00332B22"/>
    <w:rsid w:val="003336AB"/>
    <w:rsid w:val="003337BF"/>
    <w:rsid w:val="00334BAB"/>
    <w:rsid w:val="00335B36"/>
    <w:rsid w:val="00335F1F"/>
    <w:rsid w:val="0033603D"/>
    <w:rsid w:val="003373B2"/>
    <w:rsid w:val="003373D8"/>
    <w:rsid w:val="003378B4"/>
    <w:rsid w:val="00340368"/>
    <w:rsid w:val="00340525"/>
    <w:rsid w:val="00340CAE"/>
    <w:rsid w:val="003423CC"/>
    <w:rsid w:val="00342CB0"/>
    <w:rsid w:val="00343A3C"/>
    <w:rsid w:val="0034548F"/>
    <w:rsid w:val="0034640D"/>
    <w:rsid w:val="00346D29"/>
    <w:rsid w:val="00347BE2"/>
    <w:rsid w:val="00350291"/>
    <w:rsid w:val="0035049F"/>
    <w:rsid w:val="00350DF7"/>
    <w:rsid w:val="00353A4A"/>
    <w:rsid w:val="00354469"/>
    <w:rsid w:val="00354BDF"/>
    <w:rsid w:val="003560AA"/>
    <w:rsid w:val="00360635"/>
    <w:rsid w:val="00361A00"/>
    <w:rsid w:val="00361CA0"/>
    <w:rsid w:val="00363532"/>
    <w:rsid w:val="00363BF3"/>
    <w:rsid w:val="00364AC9"/>
    <w:rsid w:val="003662DD"/>
    <w:rsid w:val="00370A5E"/>
    <w:rsid w:val="003720C4"/>
    <w:rsid w:val="00372A63"/>
    <w:rsid w:val="00372FDD"/>
    <w:rsid w:val="0037388B"/>
    <w:rsid w:val="00374DFE"/>
    <w:rsid w:val="00375F54"/>
    <w:rsid w:val="00376BAF"/>
    <w:rsid w:val="0037718C"/>
    <w:rsid w:val="00377400"/>
    <w:rsid w:val="00382F30"/>
    <w:rsid w:val="0038317C"/>
    <w:rsid w:val="00383833"/>
    <w:rsid w:val="00383B5E"/>
    <w:rsid w:val="003847B1"/>
    <w:rsid w:val="00384E58"/>
    <w:rsid w:val="00391B61"/>
    <w:rsid w:val="00391FB5"/>
    <w:rsid w:val="00392454"/>
    <w:rsid w:val="00394734"/>
    <w:rsid w:val="00395BE3"/>
    <w:rsid w:val="0039656A"/>
    <w:rsid w:val="0039725C"/>
    <w:rsid w:val="00397EC7"/>
    <w:rsid w:val="003A0DEC"/>
    <w:rsid w:val="003A10EB"/>
    <w:rsid w:val="003A1108"/>
    <w:rsid w:val="003A23C3"/>
    <w:rsid w:val="003A3931"/>
    <w:rsid w:val="003A44CA"/>
    <w:rsid w:val="003A4CC6"/>
    <w:rsid w:val="003A4FAD"/>
    <w:rsid w:val="003A6707"/>
    <w:rsid w:val="003A695F"/>
    <w:rsid w:val="003A7653"/>
    <w:rsid w:val="003B0D96"/>
    <w:rsid w:val="003B0E55"/>
    <w:rsid w:val="003B13D9"/>
    <w:rsid w:val="003B173A"/>
    <w:rsid w:val="003B22E1"/>
    <w:rsid w:val="003B33EE"/>
    <w:rsid w:val="003B34FA"/>
    <w:rsid w:val="003B4120"/>
    <w:rsid w:val="003B76A6"/>
    <w:rsid w:val="003C08A2"/>
    <w:rsid w:val="003C1C85"/>
    <w:rsid w:val="003C36C3"/>
    <w:rsid w:val="003C3A3C"/>
    <w:rsid w:val="003C44DF"/>
    <w:rsid w:val="003C49C1"/>
    <w:rsid w:val="003C50FB"/>
    <w:rsid w:val="003D000A"/>
    <w:rsid w:val="003D0C70"/>
    <w:rsid w:val="003D0D05"/>
    <w:rsid w:val="003D2ED7"/>
    <w:rsid w:val="003D37F2"/>
    <w:rsid w:val="003D5282"/>
    <w:rsid w:val="003D539B"/>
    <w:rsid w:val="003D570B"/>
    <w:rsid w:val="003D63FF"/>
    <w:rsid w:val="003D6E23"/>
    <w:rsid w:val="003E0858"/>
    <w:rsid w:val="003E2C71"/>
    <w:rsid w:val="003E3CEA"/>
    <w:rsid w:val="003E418D"/>
    <w:rsid w:val="003E5300"/>
    <w:rsid w:val="003E6345"/>
    <w:rsid w:val="003E6EB5"/>
    <w:rsid w:val="003F0A42"/>
    <w:rsid w:val="003F138E"/>
    <w:rsid w:val="003F2247"/>
    <w:rsid w:val="003F5549"/>
    <w:rsid w:val="003F70C0"/>
    <w:rsid w:val="003F7B50"/>
    <w:rsid w:val="00400285"/>
    <w:rsid w:val="00401A42"/>
    <w:rsid w:val="00401B6F"/>
    <w:rsid w:val="00402EBC"/>
    <w:rsid w:val="004035FA"/>
    <w:rsid w:val="00403884"/>
    <w:rsid w:val="0040404F"/>
    <w:rsid w:val="004045F8"/>
    <w:rsid w:val="004070BF"/>
    <w:rsid w:val="00407361"/>
    <w:rsid w:val="00407C4C"/>
    <w:rsid w:val="004106D8"/>
    <w:rsid w:val="004116AD"/>
    <w:rsid w:val="004116BD"/>
    <w:rsid w:val="00411DEA"/>
    <w:rsid w:val="0041273E"/>
    <w:rsid w:val="00413593"/>
    <w:rsid w:val="00413F2E"/>
    <w:rsid w:val="0041472A"/>
    <w:rsid w:val="00416240"/>
    <w:rsid w:val="00416FB4"/>
    <w:rsid w:val="00417AE6"/>
    <w:rsid w:val="00417BD8"/>
    <w:rsid w:val="00417BEF"/>
    <w:rsid w:val="00422AC6"/>
    <w:rsid w:val="00422B62"/>
    <w:rsid w:val="00423C4A"/>
    <w:rsid w:val="00423CD9"/>
    <w:rsid w:val="00424512"/>
    <w:rsid w:val="00424BAE"/>
    <w:rsid w:val="00424F04"/>
    <w:rsid w:val="00425BA9"/>
    <w:rsid w:val="0043138A"/>
    <w:rsid w:val="00434970"/>
    <w:rsid w:val="00435A40"/>
    <w:rsid w:val="00437F86"/>
    <w:rsid w:val="0044185C"/>
    <w:rsid w:val="0044404D"/>
    <w:rsid w:val="004455FA"/>
    <w:rsid w:val="00447F30"/>
    <w:rsid w:val="00450CDE"/>
    <w:rsid w:val="00453ECC"/>
    <w:rsid w:val="004559C5"/>
    <w:rsid w:val="004560FA"/>
    <w:rsid w:val="00456518"/>
    <w:rsid w:val="00456AF5"/>
    <w:rsid w:val="00460176"/>
    <w:rsid w:val="00460A38"/>
    <w:rsid w:val="00461C45"/>
    <w:rsid w:val="00461FD2"/>
    <w:rsid w:val="004623E7"/>
    <w:rsid w:val="004634CB"/>
    <w:rsid w:val="00465826"/>
    <w:rsid w:val="00465EAE"/>
    <w:rsid w:val="00466CC8"/>
    <w:rsid w:val="00467517"/>
    <w:rsid w:val="00467B87"/>
    <w:rsid w:val="00470467"/>
    <w:rsid w:val="0047050F"/>
    <w:rsid w:val="0047092E"/>
    <w:rsid w:val="0047103E"/>
    <w:rsid w:val="00473141"/>
    <w:rsid w:val="00473CBA"/>
    <w:rsid w:val="00475DCB"/>
    <w:rsid w:val="00476A11"/>
    <w:rsid w:val="00477437"/>
    <w:rsid w:val="0047765E"/>
    <w:rsid w:val="00484253"/>
    <w:rsid w:val="00484422"/>
    <w:rsid w:val="00484A5A"/>
    <w:rsid w:val="0048535C"/>
    <w:rsid w:val="004867A2"/>
    <w:rsid w:val="00486C40"/>
    <w:rsid w:val="00486E0C"/>
    <w:rsid w:val="00487520"/>
    <w:rsid w:val="00487C17"/>
    <w:rsid w:val="00491E3E"/>
    <w:rsid w:val="004921A1"/>
    <w:rsid w:val="00492CEE"/>
    <w:rsid w:val="004931A8"/>
    <w:rsid w:val="0049525A"/>
    <w:rsid w:val="00495FA9"/>
    <w:rsid w:val="004A0277"/>
    <w:rsid w:val="004A07B5"/>
    <w:rsid w:val="004A0D2A"/>
    <w:rsid w:val="004A1C5E"/>
    <w:rsid w:val="004A1D07"/>
    <w:rsid w:val="004A2218"/>
    <w:rsid w:val="004A468D"/>
    <w:rsid w:val="004A49DB"/>
    <w:rsid w:val="004A4A9F"/>
    <w:rsid w:val="004A5D3A"/>
    <w:rsid w:val="004B229E"/>
    <w:rsid w:val="004B4DD3"/>
    <w:rsid w:val="004B6134"/>
    <w:rsid w:val="004B6860"/>
    <w:rsid w:val="004C056E"/>
    <w:rsid w:val="004C0A74"/>
    <w:rsid w:val="004C299A"/>
    <w:rsid w:val="004C29FB"/>
    <w:rsid w:val="004C34A3"/>
    <w:rsid w:val="004C3791"/>
    <w:rsid w:val="004C4B6E"/>
    <w:rsid w:val="004C513B"/>
    <w:rsid w:val="004C601D"/>
    <w:rsid w:val="004C63B2"/>
    <w:rsid w:val="004C71D2"/>
    <w:rsid w:val="004D17D4"/>
    <w:rsid w:val="004D22E8"/>
    <w:rsid w:val="004D2540"/>
    <w:rsid w:val="004D3E62"/>
    <w:rsid w:val="004D41BD"/>
    <w:rsid w:val="004D4898"/>
    <w:rsid w:val="004D4FE1"/>
    <w:rsid w:val="004D5C94"/>
    <w:rsid w:val="004D733B"/>
    <w:rsid w:val="004D7BC9"/>
    <w:rsid w:val="004D7EC2"/>
    <w:rsid w:val="004E0099"/>
    <w:rsid w:val="004E03C9"/>
    <w:rsid w:val="004E14BA"/>
    <w:rsid w:val="004E1CF2"/>
    <w:rsid w:val="004E307E"/>
    <w:rsid w:val="004E3E9A"/>
    <w:rsid w:val="004E70F9"/>
    <w:rsid w:val="004F026A"/>
    <w:rsid w:val="004F06ED"/>
    <w:rsid w:val="004F0CF8"/>
    <w:rsid w:val="004F1DD0"/>
    <w:rsid w:val="004F272E"/>
    <w:rsid w:val="004F3D9A"/>
    <w:rsid w:val="004F40C7"/>
    <w:rsid w:val="004F608C"/>
    <w:rsid w:val="004F66F1"/>
    <w:rsid w:val="004F67F0"/>
    <w:rsid w:val="004F6E45"/>
    <w:rsid w:val="004F6F46"/>
    <w:rsid w:val="004F7E96"/>
    <w:rsid w:val="004F7EF5"/>
    <w:rsid w:val="00500166"/>
    <w:rsid w:val="005021C0"/>
    <w:rsid w:val="0050242F"/>
    <w:rsid w:val="0050308F"/>
    <w:rsid w:val="005033E6"/>
    <w:rsid w:val="005038B5"/>
    <w:rsid w:val="00503AE4"/>
    <w:rsid w:val="00506B18"/>
    <w:rsid w:val="00506D9C"/>
    <w:rsid w:val="00510599"/>
    <w:rsid w:val="00510BAE"/>
    <w:rsid w:val="00511511"/>
    <w:rsid w:val="00511F02"/>
    <w:rsid w:val="0051207E"/>
    <w:rsid w:val="00514290"/>
    <w:rsid w:val="0051455C"/>
    <w:rsid w:val="005177B3"/>
    <w:rsid w:val="005178E6"/>
    <w:rsid w:val="00517B52"/>
    <w:rsid w:val="0052016E"/>
    <w:rsid w:val="00520C86"/>
    <w:rsid w:val="00521B9C"/>
    <w:rsid w:val="00522786"/>
    <w:rsid w:val="00522DD8"/>
    <w:rsid w:val="00523145"/>
    <w:rsid w:val="005239EF"/>
    <w:rsid w:val="00525AEA"/>
    <w:rsid w:val="005273CC"/>
    <w:rsid w:val="0053138C"/>
    <w:rsid w:val="00531C45"/>
    <w:rsid w:val="00531D6B"/>
    <w:rsid w:val="00532354"/>
    <w:rsid w:val="00534E1A"/>
    <w:rsid w:val="005360E8"/>
    <w:rsid w:val="00540BE7"/>
    <w:rsid w:val="00541041"/>
    <w:rsid w:val="00541652"/>
    <w:rsid w:val="005424BE"/>
    <w:rsid w:val="005431FB"/>
    <w:rsid w:val="00544C47"/>
    <w:rsid w:val="00545213"/>
    <w:rsid w:val="00546812"/>
    <w:rsid w:val="00550E59"/>
    <w:rsid w:val="00551560"/>
    <w:rsid w:val="00552149"/>
    <w:rsid w:val="00553AD7"/>
    <w:rsid w:val="0055465F"/>
    <w:rsid w:val="0055623C"/>
    <w:rsid w:val="0055735C"/>
    <w:rsid w:val="005578D6"/>
    <w:rsid w:val="005606B6"/>
    <w:rsid w:val="00561026"/>
    <w:rsid w:val="005612EA"/>
    <w:rsid w:val="005616E5"/>
    <w:rsid w:val="00562A47"/>
    <w:rsid w:val="00563839"/>
    <w:rsid w:val="00563A64"/>
    <w:rsid w:val="00563C0A"/>
    <w:rsid w:val="00563ECA"/>
    <w:rsid w:val="00564B17"/>
    <w:rsid w:val="005656A1"/>
    <w:rsid w:val="00567248"/>
    <w:rsid w:val="005717D1"/>
    <w:rsid w:val="00571E24"/>
    <w:rsid w:val="00573690"/>
    <w:rsid w:val="00574D0C"/>
    <w:rsid w:val="00575A23"/>
    <w:rsid w:val="005768E3"/>
    <w:rsid w:val="00580004"/>
    <w:rsid w:val="005809F1"/>
    <w:rsid w:val="00581356"/>
    <w:rsid w:val="005826DD"/>
    <w:rsid w:val="00584100"/>
    <w:rsid w:val="005846A9"/>
    <w:rsid w:val="0058593B"/>
    <w:rsid w:val="00585B4B"/>
    <w:rsid w:val="00586DFE"/>
    <w:rsid w:val="00586F04"/>
    <w:rsid w:val="005872E0"/>
    <w:rsid w:val="00587700"/>
    <w:rsid w:val="0058774B"/>
    <w:rsid w:val="00592B29"/>
    <w:rsid w:val="00593759"/>
    <w:rsid w:val="00593D92"/>
    <w:rsid w:val="005957B8"/>
    <w:rsid w:val="00597B1A"/>
    <w:rsid w:val="005A21E4"/>
    <w:rsid w:val="005A2B82"/>
    <w:rsid w:val="005A4836"/>
    <w:rsid w:val="005A50D0"/>
    <w:rsid w:val="005A5119"/>
    <w:rsid w:val="005A519C"/>
    <w:rsid w:val="005A5508"/>
    <w:rsid w:val="005A6A00"/>
    <w:rsid w:val="005A6AC2"/>
    <w:rsid w:val="005A76EE"/>
    <w:rsid w:val="005A79A5"/>
    <w:rsid w:val="005B2758"/>
    <w:rsid w:val="005B2EF3"/>
    <w:rsid w:val="005B3086"/>
    <w:rsid w:val="005B5728"/>
    <w:rsid w:val="005B70AF"/>
    <w:rsid w:val="005C0AE9"/>
    <w:rsid w:val="005C1003"/>
    <w:rsid w:val="005C173B"/>
    <w:rsid w:val="005C17C5"/>
    <w:rsid w:val="005C2412"/>
    <w:rsid w:val="005C39E6"/>
    <w:rsid w:val="005C3D03"/>
    <w:rsid w:val="005C43E7"/>
    <w:rsid w:val="005C4949"/>
    <w:rsid w:val="005C4AD9"/>
    <w:rsid w:val="005C5855"/>
    <w:rsid w:val="005C5EB1"/>
    <w:rsid w:val="005C716F"/>
    <w:rsid w:val="005C72E9"/>
    <w:rsid w:val="005C73C7"/>
    <w:rsid w:val="005C750F"/>
    <w:rsid w:val="005D0D68"/>
    <w:rsid w:val="005D0ECF"/>
    <w:rsid w:val="005D109D"/>
    <w:rsid w:val="005D127F"/>
    <w:rsid w:val="005D15BF"/>
    <w:rsid w:val="005D17A3"/>
    <w:rsid w:val="005D2202"/>
    <w:rsid w:val="005D2DD6"/>
    <w:rsid w:val="005D2FF5"/>
    <w:rsid w:val="005D3688"/>
    <w:rsid w:val="005D3BB2"/>
    <w:rsid w:val="005D67A8"/>
    <w:rsid w:val="005D7438"/>
    <w:rsid w:val="005D7B11"/>
    <w:rsid w:val="005E03BB"/>
    <w:rsid w:val="005E0442"/>
    <w:rsid w:val="005E1D43"/>
    <w:rsid w:val="005E3245"/>
    <w:rsid w:val="005E347A"/>
    <w:rsid w:val="005E5F4B"/>
    <w:rsid w:val="005E5F5B"/>
    <w:rsid w:val="005E6941"/>
    <w:rsid w:val="005E76F9"/>
    <w:rsid w:val="005F0D3C"/>
    <w:rsid w:val="005F2E1A"/>
    <w:rsid w:val="005F43B6"/>
    <w:rsid w:val="005F4522"/>
    <w:rsid w:val="005F47B8"/>
    <w:rsid w:val="005F63FA"/>
    <w:rsid w:val="005F7BCC"/>
    <w:rsid w:val="0060113F"/>
    <w:rsid w:val="00601417"/>
    <w:rsid w:val="006015DA"/>
    <w:rsid w:val="00601641"/>
    <w:rsid w:val="006021E6"/>
    <w:rsid w:val="00604839"/>
    <w:rsid w:val="00607C7F"/>
    <w:rsid w:val="00610218"/>
    <w:rsid w:val="00610FBA"/>
    <w:rsid w:val="00611058"/>
    <w:rsid w:val="00611738"/>
    <w:rsid w:val="006119FD"/>
    <w:rsid w:val="00613F8F"/>
    <w:rsid w:val="00616F39"/>
    <w:rsid w:val="0061760E"/>
    <w:rsid w:val="0062133D"/>
    <w:rsid w:val="0062296A"/>
    <w:rsid w:val="00622E41"/>
    <w:rsid w:val="00624586"/>
    <w:rsid w:val="00624F2D"/>
    <w:rsid w:val="00624F3F"/>
    <w:rsid w:val="0062527C"/>
    <w:rsid w:val="00625925"/>
    <w:rsid w:val="00630076"/>
    <w:rsid w:val="00630E51"/>
    <w:rsid w:val="00630F6C"/>
    <w:rsid w:val="0063432B"/>
    <w:rsid w:val="00636E49"/>
    <w:rsid w:val="006370DA"/>
    <w:rsid w:val="0063722C"/>
    <w:rsid w:val="006378A8"/>
    <w:rsid w:val="006408F6"/>
    <w:rsid w:val="00643B9E"/>
    <w:rsid w:val="006440AD"/>
    <w:rsid w:val="0064501E"/>
    <w:rsid w:val="006450F4"/>
    <w:rsid w:val="00645BD7"/>
    <w:rsid w:val="00645EFD"/>
    <w:rsid w:val="00646EB4"/>
    <w:rsid w:val="0065036F"/>
    <w:rsid w:val="0065083F"/>
    <w:rsid w:val="006533A1"/>
    <w:rsid w:val="006569D0"/>
    <w:rsid w:val="00660104"/>
    <w:rsid w:val="00660477"/>
    <w:rsid w:val="0066262A"/>
    <w:rsid w:val="006637CF"/>
    <w:rsid w:val="00664F47"/>
    <w:rsid w:val="00665257"/>
    <w:rsid w:val="006652B7"/>
    <w:rsid w:val="00666B13"/>
    <w:rsid w:val="00667D23"/>
    <w:rsid w:val="00670C3F"/>
    <w:rsid w:val="006731B0"/>
    <w:rsid w:val="00673CA6"/>
    <w:rsid w:val="00675DBE"/>
    <w:rsid w:val="00675FCD"/>
    <w:rsid w:val="00677758"/>
    <w:rsid w:val="00677DFF"/>
    <w:rsid w:val="006814EF"/>
    <w:rsid w:val="00681B8B"/>
    <w:rsid w:val="006827EC"/>
    <w:rsid w:val="00682CF7"/>
    <w:rsid w:val="00683C81"/>
    <w:rsid w:val="006841FC"/>
    <w:rsid w:val="0068485B"/>
    <w:rsid w:val="00684875"/>
    <w:rsid w:val="00684C44"/>
    <w:rsid w:val="006876D9"/>
    <w:rsid w:val="006900BA"/>
    <w:rsid w:val="00691299"/>
    <w:rsid w:val="00693942"/>
    <w:rsid w:val="00695100"/>
    <w:rsid w:val="00695A60"/>
    <w:rsid w:val="00695F61"/>
    <w:rsid w:val="006965F9"/>
    <w:rsid w:val="00696B89"/>
    <w:rsid w:val="00696F04"/>
    <w:rsid w:val="006A1043"/>
    <w:rsid w:val="006A1D79"/>
    <w:rsid w:val="006A2677"/>
    <w:rsid w:val="006A2F91"/>
    <w:rsid w:val="006A3DB6"/>
    <w:rsid w:val="006A4EF9"/>
    <w:rsid w:val="006A5886"/>
    <w:rsid w:val="006B5195"/>
    <w:rsid w:val="006B6353"/>
    <w:rsid w:val="006B68A8"/>
    <w:rsid w:val="006B6F27"/>
    <w:rsid w:val="006C44FF"/>
    <w:rsid w:val="006C7200"/>
    <w:rsid w:val="006D20BA"/>
    <w:rsid w:val="006D36D2"/>
    <w:rsid w:val="006D4418"/>
    <w:rsid w:val="006D4975"/>
    <w:rsid w:val="006D6AA9"/>
    <w:rsid w:val="006E0587"/>
    <w:rsid w:val="006E2B8C"/>
    <w:rsid w:val="006E3F8D"/>
    <w:rsid w:val="006E5276"/>
    <w:rsid w:val="006E62DE"/>
    <w:rsid w:val="006E647B"/>
    <w:rsid w:val="006E6E6E"/>
    <w:rsid w:val="006E7778"/>
    <w:rsid w:val="006F00CA"/>
    <w:rsid w:val="006F09D5"/>
    <w:rsid w:val="006F0C61"/>
    <w:rsid w:val="006F0E17"/>
    <w:rsid w:val="006F2FBF"/>
    <w:rsid w:val="006F3C96"/>
    <w:rsid w:val="006F422C"/>
    <w:rsid w:val="00700B5F"/>
    <w:rsid w:val="0070107E"/>
    <w:rsid w:val="0070236D"/>
    <w:rsid w:val="0070263B"/>
    <w:rsid w:val="00703103"/>
    <w:rsid w:val="00707754"/>
    <w:rsid w:val="00710239"/>
    <w:rsid w:val="00710884"/>
    <w:rsid w:val="0071196E"/>
    <w:rsid w:val="00712338"/>
    <w:rsid w:val="00712F2B"/>
    <w:rsid w:val="00713619"/>
    <w:rsid w:val="007147F0"/>
    <w:rsid w:val="00716DEF"/>
    <w:rsid w:val="007200A6"/>
    <w:rsid w:val="00722965"/>
    <w:rsid w:val="007245C3"/>
    <w:rsid w:val="007250DC"/>
    <w:rsid w:val="0072664E"/>
    <w:rsid w:val="007270D8"/>
    <w:rsid w:val="00727B9F"/>
    <w:rsid w:val="00730B12"/>
    <w:rsid w:val="00733633"/>
    <w:rsid w:val="0073464D"/>
    <w:rsid w:val="00735A2B"/>
    <w:rsid w:val="00735D6C"/>
    <w:rsid w:val="00736967"/>
    <w:rsid w:val="00736BA5"/>
    <w:rsid w:val="007401AA"/>
    <w:rsid w:val="00741092"/>
    <w:rsid w:val="00741216"/>
    <w:rsid w:val="00741B7D"/>
    <w:rsid w:val="00741CB5"/>
    <w:rsid w:val="00741DE5"/>
    <w:rsid w:val="00743095"/>
    <w:rsid w:val="00743B79"/>
    <w:rsid w:val="00743C45"/>
    <w:rsid w:val="00745230"/>
    <w:rsid w:val="0074568D"/>
    <w:rsid w:val="00747E64"/>
    <w:rsid w:val="00747F6C"/>
    <w:rsid w:val="00751414"/>
    <w:rsid w:val="0075317C"/>
    <w:rsid w:val="00754038"/>
    <w:rsid w:val="00756ACE"/>
    <w:rsid w:val="00757D3D"/>
    <w:rsid w:val="00760018"/>
    <w:rsid w:val="007633DE"/>
    <w:rsid w:val="00763A98"/>
    <w:rsid w:val="00763ABE"/>
    <w:rsid w:val="007658BD"/>
    <w:rsid w:val="00770C9B"/>
    <w:rsid w:val="00770D48"/>
    <w:rsid w:val="00773173"/>
    <w:rsid w:val="00775625"/>
    <w:rsid w:val="00776F04"/>
    <w:rsid w:val="00777762"/>
    <w:rsid w:val="007807BB"/>
    <w:rsid w:val="007814AB"/>
    <w:rsid w:val="00781A83"/>
    <w:rsid w:val="00781D63"/>
    <w:rsid w:val="00782028"/>
    <w:rsid w:val="00782418"/>
    <w:rsid w:val="007841DE"/>
    <w:rsid w:val="007844AF"/>
    <w:rsid w:val="00785ADA"/>
    <w:rsid w:val="0078619D"/>
    <w:rsid w:val="00790B99"/>
    <w:rsid w:val="007926A4"/>
    <w:rsid w:val="00792CEF"/>
    <w:rsid w:val="0079491F"/>
    <w:rsid w:val="007A0752"/>
    <w:rsid w:val="007A090D"/>
    <w:rsid w:val="007A1157"/>
    <w:rsid w:val="007A1A2E"/>
    <w:rsid w:val="007A3EBA"/>
    <w:rsid w:val="007A481B"/>
    <w:rsid w:val="007B09E6"/>
    <w:rsid w:val="007B0B8B"/>
    <w:rsid w:val="007B0E8E"/>
    <w:rsid w:val="007B32F0"/>
    <w:rsid w:val="007B3E3E"/>
    <w:rsid w:val="007B445F"/>
    <w:rsid w:val="007B4498"/>
    <w:rsid w:val="007B499F"/>
    <w:rsid w:val="007B6287"/>
    <w:rsid w:val="007B64AC"/>
    <w:rsid w:val="007B7E80"/>
    <w:rsid w:val="007C16F3"/>
    <w:rsid w:val="007C17DF"/>
    <w:rsid w:val="007C1AF4"/>
    <w:rsid w:val="007C4686"/>
    <w:rsid w:val="007C5471"/>
    <w:rsid w:val="007C58F5"/>
    <w:rsid w:val="007C5FA9"/>
    <w:rsid w:val="007C7D41"/>
    <w:rsid w:val="007D3BC9"/>
    <w:rsid w:val="007D43BF"/>
    <w:rsid w:val="007D4576"/>
    <w:rsid w:val="007D4B22"/>
    <w:rsid w:val="007D52C9"/>
    <w:rsid w:val="007D53C9"/>
    <w:rsid w:val="007E03F9"/>
    <w:rsid w:val="007E0932"/>
    <w:rsid w:val="007E1209"/>
    <w:rsid w:val="007E12CF"/>
    <w:rsid w:val="007E306E"/>
    <w:rsid w:val="007E4088"/>
    <w:rsid w:val="007E4AC1"/>
    <w:rsid w:val="007E4BEF"/>
    <w:rsid w:val="007E4D8A"/>
    <w:rsid w:val="007E4F17"/>
    <w:rsid w:val="007E554A"/>
    <w:rsid w:val="007E6D7A"/>
    <w:rsid w:val="007E7B4F"/>
    <w:rsid w:val="007F017A"/>
    <w:rsid w:val="007F01E4"/>
    <w:rsid w:val="007F1786"/>
    <w:rsid w:val="007F3D48"/>
    <w:rsid w:val="007F4DD2"/>
    <w:rsid w:val="00800A84"/>
    <w:rsid w:val="008026E5"/>
    <w:rsid w:val="00804986"/>
    <w:rsid w:val="008076B3"/>
    <w:rsid w:val="00807762"/>
    <w:rsid w:val="0080781D"/>
    <w:rsid w:val="00807C95"/>
    <w:rsid w:val="00810BED"/>
    <w:rsid w:val="00811AFC"/>
    <w:rsid w:val="0081239F"/>
    <w:rsid w:val="008135E9"/>
    <w:rsid w:val="008147DD"/>
    <w:rsid w:val="00814D3B"/>
    <w:rsid w:val="00815133"/>
    <w:rsid w:val="00815418"/>
    <w:rsid w:val="008173E7"/>
    <w:rsid w:val="00817A45"/>
    <w:rsid w:val="0082079A"/>
    <w:rsid w:val="008219F1"/>
    <w:rsid w:val="00822BAE"/>
    <w:rsid w:val="00822F0D"/>
    <w:rsid w:val="00823136"/>
    <w:rsid w:val="00823960"/>
    <w:rsid w:val="00824AF5"/>
    <w:rsid w:val="0082578A"/>
    <w:rsid w:val="00826D87"/>
    <w:rsid w:val="00831103"/>
    <w:rsid w:val="00831618"/>
    <w:rsid w:val="008321D8"/>
    <w:rsid w:val="00833F37"/>
    <w:rsid w:val="00840E3B"/>
    <w:rsid w:val="0084165C"/>
    <w:rsid w:val="0084224C"/>
    <w:rsid w:val="0084626B"/>
    <w:rsid w:val="008471D0"/>
    <w:rsid w:val="00850CC6"/>
    <w:rsid w:val="008514FC"/>
    <w:rsid w:val="00853264"/>
    <w:rsid w:val="008534B6"/>
    <w:rsid w:val="00853E44"/>
    <w:rsid w:val="00854213"/>
    <w:rsid w:val="008543DE"/>
    <w:rsid w:val="00854D5D"/>
    <w:rsid w:val="0085580F"/>
    <w:rsid w:val="00860052"/>
    <w:rsid w:val="00861868"/>
    <w:rsid w:val="00861977"/>
    <w:rsid w:val="00863DA8"/>
    <w:rsid w:val="00864D42"/>
    <w:rsid w:val="00865D57"/>
    <w:rsid w:val="0086730C"/>
    <w:rsid w:val="008718F4"/>
    <w:rsid w:val="008733A5"/>
    <w:rsid w:val="00873AFC"/>
    <w:rsid w:val="0087500C"/>
    <w:rsid w:val="008763ED"/>
    <w:rsid w:val="00876C10"/>
    <w:rsid w:val="00880221"/>
    <w:rsid w:val="008806BF"/>
    <w:rsid w:val="00880732"/>
    <w:rsid w:val="00882425"/>
    <w:rsid w:val="00884D59"/>
    <w:rsid w:val="0088581C"/>
    <w:rsid w:val="008869FB"/>
    <w:rsid w:val="0088777D"/>
    <w:rsid w:val="00891826"/>
    <w:rsid w:val="00892A8C"/>
    <w:rsid w:val="00892DF1"/>
    <w:rsid w:val="00895602"/>
    <w:rsid w:val="00896E17"/>
    <w:rsid w:val="008A0374"/>
    <w:rsid w:val="008A0EB2"/>
    <w:rsid w:val="008A1E64"/>
    <w:rsid w:val="008A20B5"/>
    <w:rsid w:val="008A4BE7"/>
    <w:rsid w:val="008A4CBE"/>
    <w:rsid w:val="008A5310"/>
    <w:rsid w:val="008A6FD1"/>
    <w:rsid w:val="008A7C95"/>
    <w:rsid w:val="008B092C"/>
    <w:rsid w:val="008B195B"/>
    <w:rsid w:val="008B40E7"/>
    <w:rsid w:val="008B5E61"/>
    <w:rsid w:val="008B6D46"/>
    <w:rsid w:val="008B71DD"/>
    <w:rsid w:val="008C1062"/>
    <w:rsid w:val="008C1299"/>
    <w:rsid w:val="008C1ABD"/>
    <w:rsid w:val="008C28EB"/>
    <w:rsid w:val="008C37D0"/>
    <w:rsid w:val="008C3F0D"/>
    <w:rsid w:val="008C470B"/>
    <w:rsid w:val="008C6CDC"/>
    <w:rsid w:val="008C71E5"/>
    <w:rsid w:val="008D15E7"/>
    <w:rsid w:val="008D1F63"/>
    <w:rsid w:val="008D1F93"/>
    <w:rsid w:val="008D430C"/>
    <w:rsid w:val="008D48C0"/>
    <w:rsid w:val="008D5170"/>
    <w:rsid w:val="008D69A5"/>
    <w:rsid w:val="008D6D0C"/>
    <w:rsid w:val="008E0381"/>
    <w:rsid w:val="008E0738"/>
    <w:rsid w:val="008E17E7"/>
    <w:rsid w:val="008E1E13"/>
    <w:rsid w:val="008E59F3"/>
    <w:rsid w:val="008E792D"/>
    <w:rsid w:val="008F2704"/>
    <w:rsid w:val="008F2EED"/>
    <w:rsid w:val="008F4011"/>
    <w:rsid w:val="008F4C4D"/>
    <w:rsid w:val="008F4EF7"/>
    <w:rsid w:val="008F5B2B"/>
    <w:rsid w:val="008F6882"/>
    <w:rsid w:val="008F70FD"/>
    <w:rsid w:val="008F7CCC"/>
    <w:rsid w:val="00900786"/>
    <w:rsid w:val="009012F5"/>
    <w:rsid w:val="0090156C"/>
    <w:rsid w:val="00901792"/>
    <w:rsid w:val="009031EA"/>
    <w:rsid w:val="0090475D"/>
    <w:rsid w:val="00904DD4"/>
    <w:rsid w:val="00905085"/>
    <w:rsid w:val="00905A2B"/>
    <w:rsid w:val="0090637E"/>
    <w:rsid w:val="00906FE2"/>
    <w:rsid w:val="00907926"/>
    <w:rsid w:val="00910008"/>
    <w:rsid w:val="00911209"/>
    <w:rsid w:val="00911E66"/>
    <w:rsid w:val="00916658"/>
    <w:rsid w:val="00917241"/>
    <w:rsid w:val="00922927"/>
    <w:rsid w:val="00925201"/>
    <w:rsid w:val="00927034"/>
    <w:rsid w:val="009312AB"/>
    <w:rsid w:val="0093134B"/>
    <w:rsid w:val="00931765"/>
    <w:rsid w:val="00932F52"/>
    <w:rsid w:val="00934AA6"/>
    <w:rsid w:val="00935561"/>
    <w:rsid w:val="009356DF"/>
    <w:rsid w:val="009362C1"/>
    <w:rsid w:val="00936866"/>
    <w:rsid w:val="00940585"/>
    <w:rsid w:val="00943879"/>
    <w:rsid w:val="00944498"/>
    <w:rsid w:val="00944F07"/>
    <w:rsid w:val="00945B54"/>
    <w:rsid w:val="00947C2F"/>
    <w:rsid w:val="009500FA"/>
    <w:rsid w:val="009504D6"/>
    <w:rsid w:val="00951431"/>
    <w:rsid w:val="009519F4"/>
    <w:rsid w:val="00952128"/>
    <w:rsid w:val="0095214E"/>
    <w:rsid w:val="009524B0"/>
    <w:rsid w:val="009536FF"/>
    <w:rsid w:val="00955D97"/>
    <w:rsid w:val="00956440"/>
    <w:rsid w:val="009603F2"/>
    <w:rsid w:val="00960DB4"/>
    <w:rsid w:val="009611C7"/>
    <w:rsid w:val="00961447"/>
    <w:rsid w:val="00961F75"/>
    <w:rsid w:val="00963951"/>
    <w:rsid w:val="009641AD"/>
    <w:rsid w:val="009648F0"/>
    <w:rsid w:val="00964A11"/>
    <w:rsid w:val="00964AD7"/>
    <w:rsid w:val="0096704E"/>
    <w:rsid w:val="009676CB"/>
    <w:rsid w:val="00967727"/>
    <w:rsid w:val="00970C59"/>
    <w:rsid w:val="00971B7F"/>
    <w:rsid w:val="009727D9"/>
    <w:rsid w:val="00972A69"/>
    <w:rsid w:val="00972DCB"/>
    <w:rsid w:val="00972E7C"/>
    <w:rsid w:val="00973252"/>
    <w:rsid w:val="009737D2"/>
    <w:rsid w:val="00973BE3"/>
    <w:rsid w:val="00973C5B"/>
    <w:rsid w:val="009748B0"/>
    <w:rsid w:val="00976199"/>
    <w:rsid w:val="009762C3"/>
    <w:rsid w:val="00977287"/>
    <w:rsid w:val="00977B68"/>
    <w:rsid w:val="009804A1"/>
    <w:rsid w:val="00983DEE"/>
    <w:rsid w:val="00985BD9"/>
    <w:rsid w:val="00986FFB"/>
    <w:rsid w:val="00991072"/>
    <w:rsid w:val="00992229"/>
    <w:rsid w:val="00992DFE"/>
    <w:rsid w:val="00993174"/>
    <w:rsid w:val="00993C2E"/>
    <w:rsid w:val="009941BF"/>
    <w:rsid w:val="0099528B"/>
    <w:rsid w:val="00995F3D"/>
    <w:rsid w:val="00996311"/>
    <w:rsid w:val="00996D38"/>
    <w:rsid w:val="009A07D3"/>
    <w:rsid w:val="009A208A"/>
    <w:rsid w:val="009A254B"/>
    <w:rsid w:val="009B06F9"/>
    <w:rsid w:val="009B0D0D"/>
    <w:rsid w:val="009B1107"/>
    <w:rsid w:val="009B16D4"/>
    <w:rsid w:val="009B242F"/>
    <w:rsid w:val="009B2D33"/>
    <w:rsid w:val="009B3F56"/>
    <w:rsid w:val="009B41DD"/>
    <w:rsid w:val="009B449E"/>
    <w:rsid w:val="009B4668"/>
    <w:rsid w:val="009B54B9"/>
    <w:rsid w:val="009B58EB"/>
    <w:rsid w:val="009C12B6"/>
    <w:rsid w:val="009C2DB3"/>
    <w:rsid w:val="009C3AEE"/>
    <w:rsid w:val="009C444C"/>
    <w:rsid w:val="009C7003"/>
    <w:rsid w:val="009C7FA0"/>
    <w:rsid w:val="009D00D1"/>
    <w:rsid w:val="009D10C3"/>
    <w:rsid w:val="009D2D45"/>
    <w:rsid w:val="009D34DE"/>
    <w:rsid w:val="009D3B39"/>
    <w:rsid w:val="009D3FD3"/>
    <w:rsid w:val="009D5138"/>
    <w:rsid w:val="009D513D"/>
    <w:rsid w:val="009D5A59"/>
    <w:rsid w:val="009D5C56"/>
    <w:rsid w:val="009D62DF"/>
    <w:rsid w:val="009D7BDF"/>
    <w:rsid w:val="009D7D23"/>
    <w:rsid w:val="009E0C25"/>
    <w:rsid w:val="009E0D50"/>
    <w:rsid w:val="009E1571"/>
    <w:rsid w:val="009E19A5"/>
    <w:rsid w:val="009E1BFE"/>
    <w:rsid w:val="009E2031"/>
    <w:rsid w:val="009E2C87"/>
    <w:rsid w:val="009E4505"/>
    <w:rsid w:val="009E5E69"/>
    <w:rsid w:val="009E6978"/>
    <w:rsid w:val="009F00E2"/>
    <w:rsid w:val="009F0CDD"/>
    <w:rsid w:val="009F2019"/>
    <w:rsid w:val="009F2534"/>
    <w:rsid w:val="009F30D0"/>
    <w:rsid w:val="009F3C24"/>
    <w:rsid w:val="009F4676"/>
    <w:rsid w:val="009F482E"/>
    <w:rsid w:val="009F7598"/>
    <w:rsid w:val="00A00A81"/>
    <w:rsid w:val="00A02D88"/>
    <w:rsid w:val="00A042F8"/>
    <w:rsid w:val="00A05C49"/>
    <w:rsid w:val="00A074E6"/>
    <w:rsid w:val="00A1196C"/>
    <w:rsid w:val="00A12384"/>
    <w:rsid w:val="00A12964"/>
    <w:rsid w:val="00A15F24"/>
    <w:rsid w:val="00A16C07"/>
    <w:rsid w:val="00A176B3"/>
    <w:rsid w:val="00A21879"/>
    <w:rsid w:val="00A225F3"/>
    <w:rsid w:val="00A23A88"/>
    <w:rsid w:val="00A24029"/>
    <w:rsid w:val="00A2587F"/>
    <w:rsid w:val="00A27EA2"/>
    <w:rsid w:val="00A27F75"/>
    <w:rsid w:val="00A317E4"/>
    <w:rsid w:val="00A3334F"/>
    <w:rsid w:val="00A33D21"/>
    <w:rsid w:val="00A37AC0"/>
    <w:rsid w:val="00A40036"/>
    <w:rsid w:val="00A40173"/>
    <w:rsid w:val="00A41EDC"/>
    <w:rsid w:val="00A42055"/>
    <w:rsid w:val="00A436DD"/>
    <w:rsid w:val="00A4415F"/>
    <w:rsid w:val="00A45B20"/>
    <w:rsid w:val="00A46987"/>
    <w:rsid w:val="00A47146"/>
    <w:rsid w:val="00A4726C"/>
    <w:rsid w:val="00A476C9"/>
    <w:rsid w:val="00A51537"/>
    <w:rsid w:val="00A51EC3"/>
    <w:rsid w:val="00A54DAA"/>
    <w:rsid w:val="00A54F9F"/>
    <w:rsid w:val="00A5623A"/>
    <w:rsid w:val="00A56879"/>
    <w:rsid w:val="00A61F05"/>
    <w:rsid w:val="00A63D48"/>
    <w:rsid w:val="00A63F1E"/>
    <w:rsid w:val="00A655C5"/>
    <w:rsid w:val="00A658AD"/>
    <w:rsid w:val="00A6684D"/>
    <w:rsid w:val="00A66D3D"/>
    <w:rsid w:val="00A67718"/>
    <w:rsid w:val="00A6799C"/>
    <w:rsid w:val="00A703C4"/>
    <w:rsid w:val="00A70EAA"/>
    <w:rsid w:val="00A718D8"/>
    <w:rsid w:val="00A7333C"/>
    <w:rsid w:val="00A75BA6"/>
    <w:rsid w:val="00A75EE2"/>
    <w:rsid w:val="00A82DE7"/>
    <w:rsid w:val="00A83519"/>
    <w:rsid w:val="00A85835"/>
    <w:rsid w:val="00A85A33"/>
    <w:rsid w:val="00A8720E"/>
    <w:rsid w:val="00A902C6"/>
    <w:rsid w:val="00A90B73"/>
    <w:rsid w:val="00A914AF"/>
    <w:rsid w:val="00A93647"/>
    <w:rsid w:val="00A942BD"/>
    <w:rsid w:val="00A94EB0"/>
    <w:rsid w:val="00A95C6A"/>
    <w:rsid w:val="00A97382"/>
    <w:rsid w:val="00A97A69"/>
    <w:rsid w:val="00AA005A"/>
    <w:rsid w:val="00AA039E"/>
    <w:rsid w:val="00AA067A"/>
    <w:rsid w:val="00AA330E"/>
    <w:rsid w:val="00AA3619"/>
    <w:rsid w:val="00AA5D97"/>
    <w:rsid w:val="00AA5DD6"/>
    <w:rsid w:val="00AA5E4C"/>
    <w:rsid w:val="00AA6A65"/>
    <w:rsid w:val="00AA7A06"/>
    <w:rsid w:val="00AA7F21"/>
    <w:rsid w:val="00AB1C40"/>
    <w:rsid w:val="00AB214D"/>
    <w:rsid w:val="00AB24BE"/>
    <w:rsid w:val="00AB2957"/>
    <w:rsid w:val="00AB5569"/>
    <w:rsid w:val="00AB632A"/>
    <w:rsid w:val="00AC08F8"/>
    <w:rsid w:val="00AC0D68"/>
    <w:rsid w:val="00AC13AC"/>
    <w:rsid w:val="00AC163F"/>
    <w:rsid w:val="00AC2F4A"/>
    <w:rsid w:val="00AC35F2"/>
    <w:rsid w:val="00AC3F14"/>
    <w:rsid w:val="00AC3FE2"/>
    <w:rsid w:val="00AC4B27"/>
    <w:rsid w:val="00AC6598"/>
    <w:rsid w:val="00AC6B64"/>
    <w:rsid w:val="00AC6FD2"/>
    <w:rsid w:val="00AC7B2B"/>
    <w:rsid w:val="00AD0834"/>
    <w:rsid w:val="00AD12BF"/>
    <w:rsid w:val="00AD1968"/>
    <w:rsid w:val="00AD28F0"/>
    <w:rsid w:val="00AD2DE3"/>
    <w:rsid w:val="00AD5F24"/>
    <w:rsid w:val="00AD5F29"/>
    <w:rsid w:val="00AD6374"/>
    <w:rsid w:val="00AD6D39"/>
    <w:rsid w:val="00AD6F3C"/>
    <w:rsid w:val="00AE1ECB"/>
    <w:rsid w:val="00AE2899"/>
    <w:rsid w:val="00AE345A"/>
    <w:rsid w:val="00AE7F0A"/>
    <w:rsid w:val="00AF0303"/>
    <w:rsid w:val="00AF1927"/>
    <w:rsid w:val="00AF221A"/>
    <w:rsid w:val="00AF2251"/>
    <w:rsid w:val="00AF2685"/>
    <w:rsid w:val="00AF3369"/>
    <w:rsid w:val="00AF4873"/>
    <w:rsid w:val="00AF6731"/>
    <w:rsid w:val="00AF74B1"/>
    <w:rsid w:val="00AF78C3"/>
    <w:rsid w:val="00B01CA8"/>
    <w:rsid w:val="00B01D62"/>
    <w:rsid w:val="00B02780"/>
    <w:rsid w:val="00B0339E"/>
    <w:rsid w:val="00B03AFC"/>
    <w:rsid w:val="00B04C71"/>
    <w:rsid w:val="00B075AD"/>
    <w:rsid w:val="00B10335"/>
    <w:rsid w:val="00B10CA7"/>
    <w:rsid w:val="00B11A51"/>
    <w:rsid w:val="00B12B5B"/>
    <w:rsid w:val="00B13082"/>
    <w:rsid w:val="00B135E2"/>
    <w:rsid w:val="00B148E3"/>
    <w:rsid w:val="00B16362"/>
    <w:rsid w:val="00B16EDF"/>
    <w:rsid w:val="00B20A87"/>
    <w:rsid w:val="00B22F34"/>
    <w:rsid w:val="00B24D85"/>
    <w:rsid w:val="00B25BDB"/>
    <w:rsid w:val="00B26526"/>
    <w:rsid w:val="00B2684D"/>
    <w:rsid w:val="00B3260F"/>
    <w:rsid w:val="00B341F0"/>
    <w:rsid w:val="00B3547A"/>
    <w:rsid w:val="00B363B0"/>
    <w:rsid w:val="00B37210"/>
    <w:rsid w:val="00B37F84"/>
    <w:rsid w:val="00B404A4"/>
    <w:rsid w:val="00B41200"/>
    <w:rsid w:val="00B41546"/>
    <w:rsid w:val="00B41AC6"/>
    <w:rsid w:val="00B41C5E"/>
    <w:rsid w:val="00B47F29"/>
    <w:rsid w:val="00B50276"/>
    <w:rsid w:val="00B510F0"/>
    <w:rsid w:val="00B5185B"/>
    <w:rsid w:val="00B52C14"/>
    <w:rsid w:val="00B5347E"/>
    <w:rsid w:val="00B53A16"/>
    <w:rsid w:val="00B54A29"/>
    <w:rsid w:val="00B56BD7"/>
    <w:rsid w:val="00B5765D"/>
    <w:rsid w:val="00B604A5"/>
    <w:rsid w:val="00B61A71"/>
    <w:rsid w:val="00B62168"/>
    <w:rsid w:val="00B627AE"/>
    <w:rsid w:val="00B65DC6"/>
    <w:rsid w:val="00B665F1"/>
    <w:rsid w:val="00B7015D"/>
    <w:rsid w:val="00B704AA"/>
    <w:rsid w:val="00B710EF"/>
    <w:rsid w:val="00B72962"/>
    <w:rsid w:val="00B72D62"/>
    <w:rsid w:val="00B7323B"/>
    <w:rsid w:val="00B74604"/>
    <w:rsid w:val="00B82A86"/>
    <w:rsid w:val="00B841C3"/>
    <w:rsid w:val="00B84F93"/>
    <w:rsid w:val="00B87939"/>
    <w:rsid w:val="00B87B44"/>
    <w:rsid w:val="00B90A5B"/>
    <w:rsid w:val="00B91274"/>
    <w:rsid w:val="00B93FD3"/>
    <w:rsid w:val="00B94745"/>
    <w:rsid w:val="00B9605B"/>
    <w:rsid w:val="00B9758E"/>
    <w:rsid w:val="00B97CB7"/>
    <w:rsid w:val="00BA0FCC"/>
    <w:rsid w:val="00BA1261"/>
    <w:rsid w:val="00BA2521"/>
    <w:rsid w:val="00BA2BAD"/>
    <w:rsid w:val="00BA5F1D"/>
    <w:rsid w:val="00BA64C3"/>
    <w:rsid w:val="00BA6A39"/>
    <w:rsid w:val="00BA7169"/>
    <w:rsid w:val="00BB00F9"/>
    <w:rsid w:val="00BB3129"/>
    <w:rsid w:val="00BB3CAD"/>
    <w:rsid w:val="00BB5A86"/>
    <w:rsid w:val="00BB61AB"/>
    <w:rsid w:val="00BB6DC6"/>
    <w:rsid w:val="00BB7611"/>
    <w:rsid w:val="00BC07CF"/>
    <w:rsid w:val="00BC2A3E"/>
    <w:rsid w:val="00BC34BA"/>
    <w:rsid w:val="00BC3586"/>
    <w:rsid w:val="00BC3A71"/>
    <w:rsid w:val="00BC3B3D"/>
    <w:rsid w:val="00BC4CB6"/>
    <w:rsid w:val="00BC4EFE"/>
    <w:rsid w:val="00BC5CA2"/>
    <w:rsid w:val="00BC6A0F"/>
    <w:rsid w:val="00BC6AFB"/>
    <w:rsid w:val="00BC7104"/>
    <w:rsid w:val="00BC7DC4"/>
    <w:rsid w:val="00BD157F"/>
    <w:rsid w:val="00BD391B"/>
    <w:rsid w:val="00BD3E1A"/>
    <w:rsid w:val="00BD4143"/>
    <w:rsid w:val="00BD6553"/>
    <w:rsid w:val="00BD6748"/>
    <w:rsid w:val="00BD6910"/>
    <w:rsid w:val="00BD7F21"/>
    <w:rsid w:val="00BE0B4F"/>
    <w:rsid w:val="00BE28A8"/>
    <w:rsid w:val="00BE399B"/>
    <w:rsid w:val="00BE42DE"/>
    <w:rsid w:val="00BE4A2B"/>
    <w:rsid w:val="00BE4D44"/>
    <w:rsid w:val="00BE776A"/>
    <w:rsid w:val="00BF03C0"/>
    <w:rsid w:val="00BF0939"/>
    <w:rsid w:val="00BF0D1C"/>
    <w:rsid w:val="00BF46E4"/>
    <w:rsid w:val="00BF52CF"/>
    <w:rsid w:val="00BF543D"/>
    <w:rsid w:val="00BF56CB"/>
    <w:rsid w:val="00BF6A41"/>
    <w:rsid w:val="00BF6BF1"/>
    <w:rsid w:val="00BF74AF"/>
    <w:rsid w:val="00C004E6"/>
    <w:rsid w:val="00C016AD"/>
    <w:rsid w:val="00C03D4E"/>
    <w:rsid w:val="00C0446B"/>
    <w:rsid w:val="00C0485E"/>
    <w:rsid w:val="00C04F9D"/>
    <w:rsid w:val="00C063E6"/>
    <w:rsid w:val="00C0655F"/>
    <w:rsid w:val="00C06BD2"/>
    <w:rsid w:val="00C06EE6"/>
    <w:rsid w:val="00C07310"/>
    <w:rsid w:val="00C078EE"/>
    <w:rsid w:val="00C106F2"/>
    <w:rsid w:val="00C10AB9"/>
    <w:rsid w:val="00C12EAB"/>
    <w:rsid w:val="00C14746"/>
    <w:rsid w:val="00C15944"/>
    <w:rsid w:val="00C16260"/>
    <w:rsid w:val="00C1674C"/>
    <w:rsid w:val="00C17DA7"/>
    <w:rsid w:val="00C2005D"/>
    <w:rsid w:val="00C22F82"/>
    <w:rsid w:val="00C2313C"/>
    <w:rsid w:val="00C241D5"/>
    <w:rsid w:val="00C24C38"/>
    <w:rsid w:val="00C25A33"/>
    <w:rsid w:val="00C26DC7"/>
    <w:rsid w:val="00C273E5"/>
    <w:rsid w:val="00C32CB6"/>
    <w:rsid w:val="00C3419C"/>
    <w:rsid w:val="00C34A8A"/>
    <w:rsid w:val="00C35F3D"/>
    <w:rsid w:val="00C36049"/>
    <w:rsid w:val="00C407CB"/>
    <w:rsid w:val="00C419E3"/>
    <w:rsid w:val="00C42A3B"/>
    <w:rsid w:val="00C42E74"/>
    <w:rsid w:val="00C43C17"/>
    <w:rsid w:val="00C45600"/>
    <w:rsid w:val="00C45AAF"/>
    <w:rsid w:val="00C4669C"/>
    <w:rsid w:val="00C479D4"/>
    <w:rsid w:val="00C50DB4"/>
    <w:rsid w:val="00C5124F"/>
    <w:rsid w:val="00C55090"/>
    <w:rsid w:val="00C553B5"/>
    <w:rsid w:val="00C57172"/>
    <w:rsid w:val="00C57A9D"/>
    <w:rsid w:val="00C61D24"/>
    <w:rsid w:val="00C6325F"/>
    <w:rsid w:val="00C649E7"/>
    <w:rsid w:val="00C64FEA"/>
    <w:rsid w:val="00C6719A"/>
    <w:rsid w:val="00C67D8E"/>
    <w:rsid w:val="00C70E16"/>
    <w:rsid w:val="00C717EE"/>
    <w:rsid w:val="00C72673"/>
    <w:rsid w:val="00C72964"/>
    <w:rsid w:val="00C729FB"/>
    <w:rsid w:val="00C74814"/>
    <w:rsid w:val="00C75744"/>
    <w:rsid w:val="00C765DE"/>
    <w:rsid w:val="00C7671A"/>
    <w:rsid w:val="00C76C53"/>
    <w:rsid w:val="00C77BFB"/>
    <w:rsid w:val="00C8048E"/>
    <w:rsid w:val="00C81BA9"/>
    <w:rsid w:val="00C82798"/>
    <w:rsid w:val="00C828A5"/>
    <w:rsid w:val="00C82A00"/>
    <w:rsid w:val="00C83983"/>
    <w:rsid w:val="00C83C3E"/>
    <w:rsid w:val="00C858A2"/>
    <w:rsid w:val="00C87DA2"/>
    <w:rsid w:val="00C90890"/>
    <w:rsid w:val="00C9114B"/>
    <w:rsid w:val="00C91C68"/>
    <w:rsid w:val="00C92B4E"/>
    <w:rsid w:val="00C9414B"/>
    <w:rsid w:val="00C969C0"/>
    <w:rsid w:val="00C9798E"/>
    <w:rsid w:val="00C97C96"/>
    <w:rsid w:val="00CA04B9"/>
    <w:rsid w:val="00CA1BBA"/>
    <w:rsid w:val="00CA1E48"/>
    <w:rsid w:val="00CA1E4B"/>
    <w:rsid w:val="00CA3A23"/>
    <w:rsid w:val="00CA3A55"/>
    <w:rsid w:val="00CA3D2A"/>
    <w:rsid w:val="00CA4EA0"/>
    <w:rsid w:val="00CA65B6"/>
    <w:rsid w:val="00CA777C"/>
    <w:rsid w:val="00CB0CFE"/>
    <w:rsid w:val="00CB1A8D"/>
    <w:rsid w:val="00CB2B93"/>
    <w:rsid w:val="00CB4A2F"/>
    <w:rsid w:val="00CB5955"/>
    <w:rsid w:val="00CB5BF2"/>
    <w:rsid w:val="00CB5CA9"/>
    <w:rsid w:val="00CB6BB5"/>
    <w:rsid w:val="00CC0EBB"/>
    <w:rsid w:val="00CC1A35"/>
    <w:rsid w:val="00CC37A6"/>
    <w:rsid w:val="00CC3F39"/>
    <w:rsid w:val="00CC4B0E"/>
    <w:rsid w:val="00CC696C"/>
    <w:rsid w:val="00CC7597"/>
    <w:rsid w:val="00CD0DA2"/>
    <w:rsid w:val="00CD1519"/>
    <w:rsid w:val="00CD1F3A"/>
    <w:rsid w:val="00CD2F64"/>
    <w:rsid w:val="00CD3351"/>
    <w:rsid w:val="00CD4490"/>
    <w:rsid w:val="00CD4556"/>
    <w:rsid w:val="00CD4F69"/>
    <w:rsid w:val="00CD5796"/>
    <w:rsid w:val="00CD686C"/>
    <w:rsid w:val="00CD6CC1"/>
    <w:rsid w:val="00CD7220"/>
    <w:rsid w:val="00CD7792"/>
    <w:rsid w:val="00CD7F73"/>
    <w:rsid w:val="00CE04F9"/>
    <w:rsid w:val="00CE204B"/>
    <w:rsid w:val="00CE394D"/>
    <w:rsid w:val="00CE56A5"/>
    <w:rsid w:val="00CE76BE"/>
    <w:rsid w:val="00CF27E7"/>
    <w:rsid w:val="00CF34E1"/>
    <w:rsid w:val="00CF6068"/>
    <w:rsid w:val="00CF679D"/>
    <w:rsid w:val="00CF69C0"/>
    <w:rsid w:val="00D01689"/>
    <w:rsid w:val="00D02941"/>
    <w:rsid w:val="00D02DCA"/>
    <w:rsid w:val="00D03272"/>
    <w:rsid w:val="00D03A10"/>
    <w:rsid w:val="00D04363"/>
    <w:rsid w:val="00D04724"/>
    <w:rsid w:val="00D047F9"/>
    <w:rsid w:val="00D04C0F"/>
    <w:rsid w:val="00D059E8"/>
    <w:rsid w:val="00D072BC"/>
    <w:rsid w:val="00D073D2"/>
    <w:rsid w:val="00D10825"/>
    <w:rsid w:val="00D11CF2"/>
    <w:rsid w:val="00D129A7"/>
    <w:rsid w:val="00D130F6"/>
    <w:rsid w:val="00D138CF"/>
    <w:rsid w:val="00D13943"/>
    <w:rsid w:val="00D13E64"/>
    <w:rsid w:val="00D14149"/>
    <w:rsid w:val="00D1464A"/>
    <w:rsid w:val="00D208D1"/>
    <w:rsid w:val="00D212A9"/>
    <w:rsid w:val="00D23190"/>
    <w:rsid w:val="00D24215"/>
    <w:rsid w:val="00D24672"/>
    <w:rsid w:val="00D2471B"/>
    <w:rsid w:val="00D26423"/>
    <w:rsid w:val="00D26A73"/>
    <w:rsid w:val="00D27E4C"/>
    <w:rsid w:val="00D30225"/>
    <w:rsid w:val="00D315A3"/>
    <w:rsid w:val="00D31F06"/>
    <w:rsid w:val="00D33180"/>
    <w:rsid w:val="00D336E0"/>
    <w:rsid w:val="00D33BB7"/>
    <w:rsid w:val="00D3739E"/>
    <w:rsid w:val="00D41358"/>
    <w:rsid w:val="00D4182E"/>
    <w:rsid w:val="00D41EA1"/>
    <w:rsid w:val="00D4244E"/>
    <w:rsid w:val="00D42D1E"/>
    <w:rsid w:val="00D43DA5"/>
    <w:rsid w:val="00D44E77"/>
    <w:rsid w:val="00D4512D"/>
    <w:rsid w:val="00D462F7"/>
    <w:rsid w:val="00D475C2"/>
    <w:rsid w:val="00D50569"/>
    <w:rsid w:val="00D50CDA"/>
    <w:rsid w:val="00D50CE4"/>
    <w:rsid w:val="00D52280"/>
    <w:rsid w:val="00D523B0"/>
    <w:rsid w:val="00D52638"/>
    <w:rsid w:val="00D52BC8"/>
    <w:rsid w:val="00D52D7F"/>
    <w:rsid w:val="00D5389B"/>
    <w:rsid w:val="00D540A5"/>
    <w:rsid w:val="00D558E8"/>
    <w:rsid w:val="00D56022"/>
    <w:rsid w:val="00D572BF"/>
    <w:rsid w:val="00D60C5C"/>
    <w:rsid w:val="00D61066"/>
    <w:rsid w:val="00D61857"/>
    <w:rsid w:val="00D635ED"/>
    <w:rsid w:val="00D6405C"/>
    <w:rsid w:val="00D65FA7"/>
    <w:rsid w:val="00D663BA"/>
    <w:rsid w:val="00D67630"/>
    <w:rsid w:val="00D70F72"/>
    <w:rsid w:val="00D72E6E"/>
    <w:rsid w:val="00D73B02"/>
    <w:rsid w:val="00D74594"/>
    <w:rsid w:val="00D74789"/>
    <w:rsid w:val="00D74988"/>
    <w:rsid w:val="00D74FAE"/>
    <w:rsid w:val="00D75356"/>
    <w:rsid w:val="00D75921"/>
    <w:rsid w:val="00D75D6A"/>
    <w:rsid w:val="00D7689F"/>
    <w:rsid w:val="00D804F3"/>
    <w:rsid w:val="00D8078A"/>
    <w:rsid w:val="00D816D4"/>
    <w:rsid w:val="00D821BB"/>
    <w:rsid w:val="00D8248E"/>
    <w:rsid w:val="00D8397C"/>
    <w:rsid w:val="00D8550C"/>
    <w:rsid w:val="00D85C22"/>
    <w:rsid w:val="00D867BF"/>
    <w:rsid w:val="00D87190"/>
    <w:rsid w:val="00D87D53"/>
    <w:rsid w:val="00D90780"/>
    <w:rsid w:val="00D92E07"/>
    <w:rsid w:val="00D961AF"/>
    <w:rsid w:val="00D97070"/>
    <w:rsid w:val="00DA088D"/>
    <w:rsid w:val="00DA2D12"/>
    <w:rsid w:val="00DA3A25"/>
    <w:rsid w:val="00DA687C"/>
    <w:rsid w:val="00DB1800"/>
    <w:rsid w:val="00DB18E9"/>
    <w:rsid w:val="00DB3A34"/>
    <w:rsid w:val="00DB4699"/>
    <w:rsid w:val="00DB5097"/>
    <w:rsid w:val="00DB587A"/>
    <w:rsid w:val="00DB5920"/>
    <w:rsid w:val="00DB5F4C"/>
    <w:rsid w:val="00DB67A1"/>
    <w:rsid w:val="00DC0768"/>
    <w:rsid w:val="00DC1413"/>
    <w:rsid w:val="00DC1431"/>
    <w:rsid w:val="00DC4E80"/>
    <w:rsid w:val="00DD0F58"/>
    <w:rsid w:val="00DD10F6"/>
    <w:rsid w:val="00DD2420"/>
    <w:rsid w:val="00DD2ACD"/>
    <w:rsid w:val="00DD47B9"/>
    <w:rsid w:val="00DD538E"/>
    <w:rsid w:val="00DD5CF2"/>
    <w:rsid w:val="00DD609B"/>
    <w:rsid w:val="00DD7E10"/>
    <w:rsid w:val="00DE03E5"/>
    <w:rsid w:val="00DE27E4"/>
    <w:rsid w:val="00DE3AE0"/>
    <w:rsid w:val="00DE3D91"/>
    <w:rsid w:val="00DE42E3"/>
    <w:rsid w:val="00DE438F"/>
    <w:rsid w:val="00DE49BC"/>
    <w:rsid w:val="00DE5B78"/>
    <w:rsid w:val="00DE638B"/>
    <w:rsid w:val="00DE6706"/>
    <w:rsid w:val="00DE6BB0"/>
    <w:rsid w:val="00DE75F0"/>
    <w:rsid w:val="00DE7C27"/>
    <w:rsid w:val="00DF04F8"/>
    <w:rsid w:val="00DF08F9"/>
    <w:rsid w:val="00DF10EB"/>
    <w:rsid w:val="00DF1BA7"/>
    <w:rsid w:val="00DF2DD5"/>
    <w:rsid w:val="00DF5318"/>
    <w:rsid w:val="00DF60C5"/>
    <w:rsid w:val="00DF6AE8"/>
    <w:rsid w:val="00E00895"/>
    <w:rsid w:val="00E008F4"/>
    <w:rsid w:val="00E00C6A"/>
    <w:rsid w:val="00E00FE5"/>
    <w:rsid w:val="00E020AF"/>
    <w:rsid w:val="00E02362"/>
    <w:rsid w:val="00E03A23"/>
    <w:rsid w:val="00E03DE3"/>
    <w:rsid w:val="00E04431"/>
    <w:rsid w:val="00E04D77"/>
    <w:rsid w:val="00E050C1"/>
    <w:rsid w:val="00E058FA"/>
    <w:rsid w:val="00E079F8"/>
    <w:rsid w:val="00E07EE9"/>
    <w:rsid w:val="00E103F9"/>
    <w:rsid w:val="00E11137"/>
    <w:rsid w:val="00E111AE"/>
    <w:rsid w:val="00E11CE2"/>
    <w:rsid w:val="00E123C2"/>
    <w:rsid w:val="00E12A44"/>
    <w:rsid w:val="00E12E61"/>
    <w:rsid w:val="00E13953"/>
    <w:rsid w:val="00E139EC"/>
    <w:rsid w:val="00E15BF7"/>
    <w:rsid w:val="00E16D83"/>
    <w:rsid w:val="00E16E97"/>
    <w:rsid w:val="00E21655"/>
    <w:rsid w:val="00E2222B"/>
    <w:rsid w:val="00E247F4"/>
    <w:rsid w:val="00E25F65"/>
    <w:rsid w:val="00E25FD9"/>
    <w:rsid w:val="00E2702F"/>
    <w:rsid w:val="00E27A53"/>
    <w:rsid w:val="00E30FD2"/>
    <w:rsid w:val="00E3135E"/>
    <w:rsid w:val="00E344BE"/>
    <w:rsid w:val="00E36E27"/>
    <w:rsid w:val="00E371B2"/>
    <w:rsid w:val="00E37F39"/>
    <w:rsid w:val="00E42CE3"/>
    <w:rsid w:val="00E43BC5"/>
    <w:rsid w:val="00E463CE"/>
    <w:rsid w:val="00E46566"/>
    <w:rsid w:val="00E4759C"/>
    <w:rsid w:val="00E47C6F"/>
    <w:rsid w:val="00E500F2"/>
    <w:rsid w:val="00E523BD"/>
    <w:rsid w:val="00E52DD3"/>
    <w:rsid w:val="00E546C0"/>
    <w:rsid w:val="00E550AD"/>
    <w:rsid w:val="00E557B1"/>
    <w:rsid w:val="00E56CC5"/>
    <w:rsid w:val="00E5788F"/>
    <w:rsid w:val="00E57EFE"/>
    <w:rsid w:val="00E57FB4"/>
    <w:rsid w:val="00E60F29"/>
    <w:rsid w:val="00E61198"/>
    <w:rsid w:val="00E61B94"/>
    <w:rsid w:val="00E645B0"/>
    <w:rsid w:val="00E65AF1"/>
    <w:rsid w:val="00E6603B"/>
    <w:rsid w:val="00E70825"/>
    <w:rsid w:val="00E70AE6"/>
    <w:rsid w:val="00E70DFB"/>
    <w:rsid w:val="00E71A90"/>
    <w:rsid w:val="00E756CC"/>
    <w:rsid w:val="00E76800"/>
    <w:rsid w:val="00E803DE"/>
    <w:rsid w:val="00E80751"/>
    <w:rsid w:val="00E811D8"/>
    <w:rsid w:val="00E81DE9"/>
    <w:rsid w:val="00E84F21"/>
    <w:rsid w:val="00E86AA2"/>
    <w:rsid w:val="00E876CD"/>
    <w:rsid w:val="00E91C5F"/>
    <w:rsid w:val="00E9218D"/>
    <w:rsid w:val="00E93F5B"/>
    <w:rsid w:val="00E93FEC"/>
    <w:rsid w:val="00E952EB"/>
    <w:rsid w:val="00E955E0"/>
    <w:rsid w:val="00E96644"/>
    <w:rsid w:val="00E9704B"/>
    <w:rsid w:val="00E97E09"/>
    <w:rsid w:val="00EA0C9E"/>
    <w:rsid w:val="00EA44B9"/>
    <w:rsid w:val="00EA5621"/>
    <w:rsid w:val="00EB08AF"/>
    <w:rsid w:val="00EB17C1"/>
    <w:rsid w:val="00EB4935"/>
    <w:rsid w:val="00EB614D"/>
    <w:rsid w:val="00EB68EB"/>
    <w:rsid w:val="00EB7FD0"/>
    <w:rsid w:val="00EC028D"/>
    <w:rsid w:val="00EC079F"/>
    <w:rsid w:val="00EC1721"/>
    <w:rsid w:val="00EC1E25"/>
    <w:rsid w:val="00EC20A1"/>
    <w:rsid w:val="00EC3AAE"/>
    <w:rsid w:val="00EC3BA1"/>
    <w:rsid w:val="00EC71A9"/>
    <w:rsid w:val="00EC772A"/>
    <w:rsid w:val="00ED1596"/>
    <w:rsid w:val="00ED1F48"/>
    <w:rsid w:val="00ED2F50"/>
    <w:rsid w:val="00ED3E0A"/>
    <w:rsid w:val="00ED44C5"/>
    <w:rsid w:val="00ED4572"/>
    <w:rsid w:val="00ED5FD8"/>
    <w:rsid w:val="00ED66C7"/>
    <w:rsid w:val="00ED6707"/>
    <w:rsid w:val="00ED792F"/>
    <w:rsid w:val="00EE080E"/>
    <w:rsid w:val="00EE09FA"/>
    <w:rsid w:val="00EE313D"/>
    <w:rsid w:val="00EE3E8C"/>
    <w:rsid w:val="00EE5FA8"/>
    <w:rsid w:val="00EE5FF5"/>
    <w:rsid w:val="00EE69D0"/>
    <w:rsid w:val="00EF0461"/>
    <w:rsid w:val="00EF44C1"/>
    <w:rsid w:val="00EF6B91"/>
    <w:rsid w:val="00F00323"/>
    <w:rsid w:val="00F003EB"/>
    <w:rsid w:val="00F00F14"/>
    <w:rsid w:val="00F0202B"/>
    <w:rsid w:val="00F0219F"/>
    <w:rsid w:val="00F023BC"/>
    <w:rsid w:val="00F030F5"/>
    <w:rsid w:val="00F03808"/>
    <w:rsid w:val="00F04A22"/>
    <w:rsid w:val="00F055DD"/>
    <w:rsid w:val="00F066A7"/>
    <w:rsid w:val="00F0712F"/>
    <w:rsid w:val="00F07E3F"/>
    <w:rsid w:val="00F1094A"/>
    <w:rsid w:val="00F109EA"/>
    <w:rsid w:val="00F10FCF"/>
    <w:rsid w:val="00F1153A"/>
    <w:rsid w:val="00F12F97"/>
    <w:rsid w:val="00F14795"/>
    <w:rsid w:val="00F15BC7"/>
    <w:rsid w:val="00F15BCF"/>
    <w:rsid w:val="00F2061F"/>
    <w:rsid w:val="00F20B41"/>
    <w:rsid w:val="00F21072"/>
    <w:rsid w:val="00F213E6"/>
    <w:rsid w:val="00F22529"/>
    <w:rsid w:val="00F226C6"/>
    <w:rsid w:val="00F24C99"/>
    <w:rsid w:val="00F25E09"/>
    <w:rsid w:val="00F275AF"/>
    <w:rsid w:val="00F300ED"/>
    <w:rsid w:val="00F302A4"/>
    <w:rsid w:val="00F30C36"/>
    <w:rsid w:val="00F30D12"/>
    <w:rsid w:val="00F3237F"/>
    <w:rsid w:val="00F32666"/>
    <w:rsid w:val="00F32E36"/>
    <w:rsid w:val="00F34B2F"/>
    <w:rsid w:val="00F34C53"/>
    <w:rsid w:val="00F35F59"/>
    <w:rsid w:val="00F363C5"/>
    <w:rsid w:val="00F36B41"/>
    <w:rsid w:val="00F3725A"/>
    <w:rsid w:val="00F40F60"/>
    <w:rsid w:val="00F413A5"/>
    <w:rsid w:val="00F417C2"/>
    <w:rsid w:val="00F417ED"/>
    <w:rsid w:val="00F41847"/>
    <w:rsid w:val="00F41B04"/>
    <w:rsid w:val="00F430EC"/>
    <w:rsid w:val="00F43528"/>
    <w:rsid w:val="00F43952"/>
    <w:rsid w:val="00F4467C"/>
    <w:rsid w:val="00F44A63"/>
    <w:rsid w:val="00F45CF1"/>
    <w:rsid w:val="00F45E36"/>
    <w:rsid w:val="00F473BC"/>
    <w:rsid w:val="00F47B9A"/>
    <w:rsid w:val="00F47E66"/>
    <w:rsid w:val="00F50DC5"/>
    <w:rsid w:val="00F50E0A"/>
    <w:rsid w:val="00F512A2"/>
    <w:rsid w:val="00F52DAB"/>
    <w:rsid w:val="00F53304"/>
    <w:rsid w:val="00F54A50"/>
    <w:rsid w:val="00F558CB"/>
    <w:rsid w:val="00F5681E"/>
    <w:rsid w:val="00F60117"/>
    <w:rsid w:val="00F601DF"/>
    <w:rsid w:val="00F60349"/>
    <w:rsid w:val="00F605C9"/>
    <w:rsid w:val="00F60674"/>
    <w:rsid w:val="00F60837"/>
    <w:rsid w:val="00F61043"/>
    <w:rsid w:val="00F61B4F"/>
    <w:rsid w:val="00F63636"/>
    <w:rsid w:val="00F64BF9"/>
    <w:rsid w:val="00F665A2"/>
    <w:rsid w:val="00F6661B"/>
    <w:rsid w:val="00F6774B"/>
    <w:rsid w:val="00F67C19"/>
    <w:rsid w:val="00F67D65"/>
    <w:rsid w:val="00F7158E"/>
    <w:rsid w:val="00F75C7C"/>
    <w:rsid w:val="00F75D22"/>
    <w:rsid w:val="00F76EA9"/>
    <w:rsid w:val="00F83CEB"/>
    <w:rsid w:val="00F87867"/>
    <w:rsid w:val="00F87D89"/>
    <w:rsid w:val="00F9099D"/>
    <w:rsid w:val="00F90A1A"/>
    <w:rsid w:val="00F90AB7"/>
    <w:rsid w:val="00F90C6B"/>
    <w:rsid w:val="00F918DD"/>
    <w:rsid w:val="00F91B36"/>
    <w:rsid w:val="00F91C7F"/>
    <w:rsid w:val="00F95AD3"/>
    <w:rsid w:val="00F96B45"/>
    <w:rsid w:val="00FA1019"/>
    <w:rsid w:val="00FA2AC7"/>
    <w:rsid w:val="00FA2E13"/>
    <w:rsid w:val="00FA359C"/>
    <w:rsid w:val="00FB0E09"/>
    <w:rsid w:val="00FB1032"/>
    <w:rsid w:val="00FB16C2"/>
    <w:rsid w:val="00FB3010"/>
    <w:rsid w:val="00FB328F"/>
    <w:rsid w:val="00FB357D"/>
    <w:rsid w:val="00FB3E2F"/>
    <w:rsid w:val="00FB51A6"/>
    <w:rsid w:val="00FB59F0"/>
    <w:rsid w:val="00FB5D4F"/>
    <w:rsid w:val="00FB7009"/>
    <w:rsid w:val="00FB7950"/>
    <w:rsid w:val="00FC1C68"/>
    <w:rsid w:val="00FC30F4"/>
    <w:rsid w:val="00FC373D"/>
    <w:rsid w:val="00FC4C05"/>
    <w:rsid w:val="00FC548C"/>
    <w:rsid w:val="00FC67CD"/>
    <w:rsid w:val="00FC78DD"/>
    <w:rsid w:val="00FD064D"/>
    <w:rsid w:val="00FD08E7"/>
    <w:rsid w:val="00FD13EE"/>
    <w:rsid w:val="00FD299D"/>
    <w:rsid w:val="00FD2B57"/>
    <w:rsid w:val="00FD33B5"/>
    <w:rsid w:val="00FD3E7F"/>
    <w:rsid w:val="00FD5B43"/>
    <w:rsid w:val="00FD5BDF"/>
    <w:rsid w:val="00FD5CEC"/>
    <w:rsid w:val="00FD5E22"/>
    <w:rsid w:val="00FD6593"/>
    <w:rsid w:val="00FE137E"/>
    <w:rsid w:val="00FE253A"/>
    <w:rsid w:val="00FE4620"/>
    <w:rsid w:val="00FE539E"/>
    <w:rsid w:val="00FF0D5A"/>
    <w:rsid w:val="00FF113C"/>
    <w:rsid w:val="00FF286B"/>
    <w:rsid w:val="00FF3989"/>
    <w:rsid w:val="00FF3E24"/>
    <w:rsid w:val="00FF563E"/>
    <w:rsid w:val="00FF6466"/>
    <w:rsid w:val="00FF6D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C74D8F"/>
  <w15:docId w15:val="{DEE369B4-34E1-4F86-9914-D1C1A3957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arcellus" w:eastAsia="Marcellus" w:hAnsi="Marcellus" w:cs="Marcellus"/>
        <w:sz w:val="24"/>
        <w:szCs w:val="24"/>
        <w:lang w:val="en-CA" w:eastAsia="en-CA" w:bidi="ar-SA"/>
      </w:rPr>
    </w:rPrDefault>
    <w:pPrDefault>
      <w:pPr>
        <w:ind w:right="215"/>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ind w:left="284" w:right="396"/>
      <w:jc w:val="both"/>
    </w:pPr>
    <w:rPr>
      <w:rFonts w:ascii="Calibri" w:hAnsi="Calibri"/>
      <w:sz w:val="22"/>
    </w:rPr>
  </w:style>
  <w:style w:type="paragraph" w:styleId="Heading1">
    <w:name w:val="heading 1"/>
    <w:basedOn w:val="Normal"/>
    <w:next w:val="Normal"/>
    <w:link w:val="Heading1Char"/>
    <w:uiPriority w:val="9"/>
    <w:qFormat/>
    <w:pPr>
      <w:spacing w:after="240"/>
      <w:jc w:val="left"/>
      <w:outlineLvl w:val="0"/>
    </w:pPr>
    <w:rPr>
      <w:rFonts w:cs="Calibri"/>
      <w:b/>
      <w:bCs/>
      <w:szCs w:val="22"/>
    </w:rPr>
  </w:style>
  <w:style w:type="paragraph" w:styleId="Heading2">
    <w:name w:val="heading 2"/>
    <w:basedOn w:val="Normal"/>
    <w:next w:val="Normal"/>
    <w:link w:val="Heading2Char"/>
    <w:uiPriority w:val="9"/>
    <w:unhideWhenUsed/>
    <w:qFormat/>
    <w:pPr>
      <w:ind w:left="90"/>
      <w:outlineLvl w:val="1"/>
    </w:pPr>
    <w:rPr>
      <w:rFonts w:eastAsia="Candara" w:cs="Calibri"/>
      <w:b/>
      <w:color w:val="0E101A"/>
      <w:sz w:val="32"/>
      <w:szCs w:val="32"/>
    </w:rPr>
  </w:style>
  <w:style w:type="paragraph" w:styleId="Heading3">
    <w:name w:val="heading 3"/>
    <w:basedOn w:val="Normal"/>
    <w:next w:val="Normal"/>
    <w:link w:val="Heading3Char"/>
    <w:uiPriority w:val="9"/>
    <w:unhideWhenUsed/>
    <w:qFormat/>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unhideWhenUsed/>
    <w:qFormat/>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character" w:customStyle="1" w:styleId="CaptionChar">
    <w:name w:val="Caption Char"/>
    <w:uiPriority w:val="99"/>
  </w:style>
  <w:style w:type="character" w:customStyle="1" w:styleId="Heading9Char">
    <w:name w:val="Heading 9 Char"/>
    <w:basedOn w:val="DefaultParagraphFont"/>
    <w:link w:val="Heading9"/>
    <w:uiPriority w:val="9"/>
    <w:rPr>
      <w:rFonts w:ascii="Arial" w:eastAsia="Arial" w:hAnsi="Arial" w:cs="Arial"/>
      <w:i/>
      <w:iCs/>
      <w:sz w:val="21"/>
      <w:szCs w:val="21"/>
    </w:rPr>
  </w:style>
  <w:style w:type="character" w:customStyle="1" w:styleId="TitleChar">
    <w:name w:val="Title Char"/>
    <w:basedOn w:val="DefaultParagraphFont"/>
    <w:link w:val="Title"/>
    <w:uiPriority w:val="10"/>
    <w:rPr>
      <w:sz w:val="48"/>
      <w:szCs w:val="48"/>
    </w:rPr>
  </w:style>
  <w:style w:type="character" w:customStyle="1" w:styleId="SubtitleChar">
    <w:name w:val="Subtitle Char"/>
    <w:basedOn w:val="DefaultParagraphFont"/>
    <w:link w:val="Subtitle"/>
    <w:uiPriority w:val="11"/>
    <w:rPr>
      <w:sz w:val="24"/>
      <w:szCs w:val="24"/>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FooterChar1">
    <w:name w:val="Footer Char1"/>
    <w:link w:val="Footer"/>
    <w:uiPriority w:val="99"/>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rPr>
      <w:color w:val="404040"/>
      <w:sz w:val="20"/>
      <w:szCs w:val="2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rPr>
      <w:color w:val="404040"/>
      <w:sz w:val="20"/>
      <w:szCs w:val="2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rPr>
      <w:color w:val="404040"/>
      <w:sz w:val="20"/>
      <w:szCs w:val="2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rPr>
      <w:color w:val="404040"/>
      <w:sz w:val="20"/>
      <w:szCs w:val="2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rPr>
      <w:color w:val="404040"/>
      <w:sz w:val="20"/>
      <w:szCs w:val="2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rPr>
      <w:color w:val="404040"/>
      <w:sz w:val="20"/>
      <w:szCs w:val="2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rPr>
      <w:color w:val="404040"/>
      <w:sz w:val="20"/>
      <w:szCs w:val="2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ableofFigures">
    <w:name w:val="table of figures"/>
    <w:basedOn w:val="Normal"/>
    <w:next w:val="Normal"/>
    <w:uiPriority w:val="99"/>
    <w:unhideWhenUsed/>
  </w:style>
  <w:style w:type="paragraph" w:styleId="Title">
    <w:name w:val="Title"/>
    <w:basedOn w:val="Normal"/>
    <w:next w:val="Normal"/>
    <w:link w:val="TitleChar"/>
    <w:uiPriority w:val="10"/>
    <w:qFormat/>
    <w:pPr>
      <w:jc w:val="center"/>
    </w:pPr>
    <w:rPr>
      <w:rFonts w:eastAsia="Candara" w:cs="Calibri"/>
      <w:b/>
      <w:sz w:val="52"/>
      <w:szCs w:val="52"/>
    </w:rPr>
  </w:style>
  <w:style w:type="paragraph" w:styleId="Header">
    <w:name w:val="header"/>
    <w:basedOn w:val="Normal"/>
    <w:uiPriority w:val="99"/>
    <w:pPr>
      <w:tabs>
        <w:tab w:val="center" w:pos="4513"/>
        <w:tab w:val="right" w:pos="9026"/>
      </w:tabs>
    </w:pPr>
  </w:style>
  <w:style w:type="character" w:customStyle="1" w:styleId="HeaderChar">
    <w:name w:val="Header Char"/>
    <w:basedOn w:val="DefaultParagraphFont"/>
    <w:uiPriority w:val="99"/>
  </w:style>
  <w:style w:type="paragraph" w:styleId="Footer">
    <w:name w:val="footer"/>
    <w:basedOn w:val="Normal"/>
    <w:link w:val="FooterChar1"/>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uiPriority w:val="9"/>
    <w:rPr>
      <w:rFonts w:ascii="Calibri" w:hAnsi="Calibri" w:cs="Calibri"/>
      <w:b/>
      <w:bCs/>
      <w:sz w:val="22"/>
      <w:szCs w:val="22"/>
    </w:r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link w:val="TOC1Char"/>
    <w:uiPriority w:val="39"/>
    <w:unhideWhenUsed/>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Pr>
      <w:rFonts w:ascii="Calibri" w:eastAsia="Candara" w:hAnsi="Calibri" w:cs="Calibri"/>
      <w:b/>
      <w:color w:val="0E101A"/>
      <w:sz w:val="32"/>
      <w:szCs w:val="32"/>
    </w:rPr>
  </w:style>
  <w:style w:type="paragraph" w:styleId="ListParagraph">
    <w:name w:val="List Paragraph"/>
    <w:basedOn w:val="Normal"/>
    <w:uiPriority w:val="1"/>
    <w:qFormat/>
    <w:pPr>
      <w:ind w:left="720"/>
      <w:contextualSpacing/>
    </w:pPr>
  </w:style>
  <w:style w:type="character" w:customStyle="1" w:styleId="Heading3Char">
    <w:name w:val="Heading 3 Char"/>
    <w:basedOn w:val="DefaultParagraphFont"/>
    <w:link w:val="Heading3"/>
    <w:uiPriority w:val="9"/>
    <w:rPr>
      <w:rFonts w:ascii="Marcellus" w:eastAsiaTheme="majorEastAsia" w:hAnsi="Marcellus" w:cstheme="majorBidi"/>
      <w:sz w:val="36"/>
      <w:szCs w:val="24"/>
    </w:rPr>
  </w:style>
  <w:style w:type="paragraph" w:styleId="TOC3">
    <w:name w:val="toc 3"/>
    <w:basedOn w:val="Normal"/>
    <w:next w:val="Normal"/>
    <w:uiPriority w:val="39"/>
    <w:unhideWhenUsed/>
    <w:pPr>
      <w:ind w:left="480"/>
    </w:pPr>
    <w:rPr>
      <w:rFonts w:asciiTheme="minorHAnsi" w:hAnsiTheme="minorHAnsi" w:cstheme="minorHAnsi"/>
      <w:i/>
      <w:iCs/>
      <w:sz w:val="20"/>
      <w:szCs w:val="20"/>
    </w:rPr>
  </w:style>
  <w:style w:type="paragraph" w:styleId="TOC2">
    <w:name w:val="toc 2"/>
    <w:basedOn w:val="Normal"/>
    <w:next w:val="Normal"/>
    <w:uiPriority w:val="39"/>
    <w:unhideWhenUsed/>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pPr>
      <w:spacing w:before="240" w:line="259" w:lineRule="auto"/>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32"/>
    </w:rPr>
  </w:style>
  <w:style w:type="paragraph" w:styleId="TOC4">
    <w:name w:val="toc 4"/>
    <w:basedOn w:val="Normal"/>
    <w:next w:val="Normal"/>
    <w:uiPriority w:val="39"/>
    <w:unhideWhenUsed/>
    <w:pPr>
      <w:ind w:left="720"/>
    </w:pPr>
    <w:rPr>
      <w:rFonts w:asciiTheme="minorHAnsi" w:hAnsiTheme="minorHAnsi" w:cstheme="minorHAnsi"/>
      <w:sz w:val="18"/>
      <w:szCs w:val="18"/>
    </w:rPr>
  </w:style>
  <w:style w:type="paragraph" w:styleId="TOC5">
    <w:name w:val="toc 5"/>
    <w:basedOn w:val="Normal"/>
    <w:next w:val="Normal"/>
    <w:uiPriority w:val="39"/>
    <w:unhideWhenUsed/>
    <w:pPr>
      <w:ind w:left="960"/>
    </w:pPr>
    <w:rPr>
      <w:rFonts w:asciiTheme="minorHAnsi" w:hAnsiTheme="minorHAnsi" w:cstheme="minorHAnsi"/>
      <w:sz w:val="18"/>
      <w:szCs w:val="18"/>
    </w:rPr>
  </w:style>
  <w:style w:type="paragraph" w:styleId="TOC6">
    <w:name w:val="toc 6"/>
    <w:basedOn w:val="Normal"/>
    <w:next w:val="Normal"/>
    <w:uiPriority w:val="39"/>
    <w:unhideWhenUsed/>
    <w:pPr>
      <w:ind w:left="1200"/>
    </w:pPr>
    <w:rPr>
      <w:rFonts w:asciiTheme="minorHAnsi" w:hAnsiTheme="minorHAnsi" w:cstheme="minorHAnsi"/>
      <w:sz w:val="18"/>
      <w:szCs w:val="18"/>
    </w:rPr>
  </w:style>
  <w:style w:type="paragraph" w:styleId="TOC7">
    <w:name w:val="toc 7"/>
    <w:basedOn w:val="Normal"/>
    <w:next w:val="Normal"/>
    <w:uiPriority w:val="39"/>
    <w:unhideWhenUsed/>
    <w:pPr>
      <w:ind w:left="1440"/>
    </w:pPr>
    <w:rPr>
      <w:rFonts w:asciiTheme="minorHAnsi" w:hAnsiTheme="minorHAnsi" w:cstheme="minorHAnsi"/>
      <w:sz w:val="18"/>
      <w:szCs w:val="18"/>
    </w:rPr>
  </w:style>
  <w:style w:type="paragraph" w:styleId="TOC8">
    <w:name w:val="toc 8"/>
    <w:basedOn w:val="Normal"/>
    <w:next w:val="Normal"/>
    <w:uiPriority w:val="39"/>
    <w:unhideWhenUsed/>
    <w:pPr>
      <w:ind w:left="1680"/>
    </w:pPr>
    <w:rPr>
      <w:rFonts w:asciiTheme="minorHAnsi" w:hAnsiTheme="minorHAnsi" w:cstheme="minorHAnsi"/>
      <w:sz w:val="18"/>
      <w:szCs w:val="18"/>
    </w:rPr>
  </w:style>
  <w:style w:type="paragraph" w:styleId="TOC9">
    <w:name w:val="toc 9"/>
    <w:basedOn w:val="Normal"/>
    <w:next w:val="Normal"/>
    <w:uiPriority w:val="39"/>
    <w:unhideWhenUsed/>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Pr>
      <w:sz w:val="24"/>
    </w:rPr>
  </w:style>
  <w:style w:type="paragraph" w:styleId="NoSpacing">
    <w:name w:val="No Spacing"/>
    <w:link w:val="NoSpacingChar"/>
    <w:uiPriority w:val="1"/>
    <w:qFormat/>
    <w:pPr>
      <w:jc w:val="both"/>
    </w:pPr>
  </w:style>
  <w:style w:type="character" w:customStyle="1" w:styleId="TOC1Char">
    <w:name w:val="TOC 1 Char"/>
    <w:basedOn w:val="NoSpacingChar"/>
    <w:link w:val="TOC1"/>
    <w:uiPriority w:val="39"/>
    <w:rPr>
      <w:rFonts w:ascii="Marcellus" w:hAnsi="Marcellus" w:cstheme="minorHAnsi"/>
      <w:bCs/>
      <w:sz w:val="20"/>
      <w:szCs w:val="20"/>
    </w:rPr>
  </w:style>
  <w:style w:type="table" w:styleId="TableGrid">
    <w:name w:val="Table Grid"/>
    <w:basedOn w:val="Table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paragraph" w:customStyle="1" w:styleId="question">
    <w:name w:val="question"/>
    <w:basedOn w:val="Normal"/>
    <w:pPr>
      <w:spacing w:before="100" w:beforeAutospacing="1" w:after="100" w:afterAutospacing="1"/>
    </w:pPr>
    <w:rPr>
      <w:rFonts w:ascii="Times New Roman" w:eastAsia="Times New Roman" w:hAnsi="Times New Roman"/>
    </w:rPr>
  </w:style>
  <w:style w:type="paragraph" w:customStyle="1" w:styleId="answer">
    <w:name w:val="answer"/>
    <w:basedOn w:val="Normal"/>
    <w:pPr>
      <w:spacing w:before="100" w:beforeAutospacing="1" w:after="100" w:afterAutospacing="1"/>
    </w:pPr>
    <w:rPr>
      <w:rFonts w:ascii="Times New Roman" w:eastAsia="Times New Roman" w:hAnsi="Times New Roman"/>
    </w:rPr>
  </w:style>
  <w:style w:type="character" w:customStyle="1" w:styleId="text">
    <w:name w:val="text"/>
    <w:basedOn w:val="DefaultParagraphFont"/>
  </w:style>
  <w:style w:type="character" w:customStyle="1" w:styleId="small-caps">
    <w:name w:val="small-caps"/>
    <w:basedOn w:val="DefaultParagraphFont"/>
  </w:style>
  <w:style w:type="character" w:styleId="FollowedHyperlink">
    <w:name w:val="FollowedHyperlink"/>
    <w:basedOn w:val="DefaultParagraphFont"/>
    <w:uiPriority w:val="99"/>
    <w:semiHidden/>
    <w:unhideWhenUsed/>
    <w:rPr>
      <w:color w:val="954F72"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Marcellus" w:hAnsi="Marcellus"/>
      <w:b/>
      <w:bCs/>
      <w:sz w:val="20"/>
      <w:szCs w:val="20"/>
    </w:rPr>
  </w:style>
  <w:style w:type="paragraph" w:customStyle="1" w:styleId="moto-textsystem9">
    <w:name w:val="moto-text_system_9"/>
    <w:basedOn w:val="Normal"/>
    <w:pPr>
      <w:spacing w:before="100" w:beforeAutospacing="1" w:after="100" w:afterAutospacing="1"/>
    </w:pPr>
    <w:rPr>
      <w:rFonts w:ascii="Times New Roman" w:eastAsia="Times New Roman" w:hAnsi="Times New Roman"/>
    </w:rPr>
  </w:style>
  <w:style w:type="paragraph" w:customStyle="1" w:styleId="yiv8337172562msonormal">
    <w:name w:val="yiv8337172562msonormal"/>
    <w:basedOn w:val="Normal"/>
    <w:pPr>
      <w:spacing w:before="100" w:beforeAutospacing="1" w:after="100" w:afterAutospacing="1"/>
    </w:pPr>
    <w:rPr>
      <w:rFonts w:ascii="Times New Roman" w:eastAsia="Times New Roman" w:hAnsi="Times New Roman"/>
    </w:rPr>
  </w:style>
  <w:style w:type="paragraph" w:styleId="Subtitle">
    <w:name w:val="Subtitle"/>
    <w:basedOn w:val="Normal"/>
    <w:next w:val="Normal"/>
    <w:link w:val="SubtitleChar"/>
    <w:uiPriority w:val="11"/>
    <w:qFormat/>
    <w:pPr>
      <w:jc w:val="center"/>
    </w:pPr>
    <w:rPr>
      <w:rFonts w:eastAsia="Calibri" w:cs="Calibri"/>
      <w:sz w:val="28"/>
      <w:szCs w:val="28"/>
    </w:rPr>
  </w:style>
  <w:style w:type="paragraph" w:styleId="EndnoteText">
    <w:name w:val="endnote text"/>
    <w:basedOn w:val="Normal"/>
    <w:link w:val="EndnoteTextChar"/>
    <w:uiPriority w:val="99"/>
    <w:semiHidden/>
    <w:unhideWhenUsed/>
    <w:rPr>
      <w:sz w:val="20"/>
      <w:szCs w:val="20"/>
    </w:rPr>
  </w:style>
  <w:style w:type="character" w:customStyle="1" w:styleId="EndnoteTextChar">
    <w:name w:val="Endnote Text Char"/>
    <w:basedOn w:val="DefaultParagraphFont"/>
    <w:link w:val="EndnoteText"/>
    <w:uiPriority w:val="99"/>
    <w:semiHidden/>
    <w:rPr>
      <w:rFonts w:ascii="Calibri" w:hAnsi="Calibri"/>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Calibri" w:hAnsi="Calibri"/>
      <w:sz w:val="20"/>
      <w:szCs w:val="20"/>
    </w:rPr>
  </w:style>
  <w:style w:type="character" w:styleId="FootnoteReference">
    <w:name w:val="footnote reference"/>
    <w:basedOn w:val="DefaultParagraphFont"/>
    <w:uiPriority w:val="99"/>
    <w:unhideWhenUsed/>
    <w:rPr>
      <w:vertAlign w:val="superscript"/>
    </w:rPr>
  </w:style>
  <w:style w:type="character" w:customStyle="1" w:styleId="ob-grid-header-text">
    <w:name w:val="ob-grid-header-text"/>
    <w:basedOn w:val="DefaultParagraphFont"/>
  </w:style>
  <w:style w:type="character" w:customStyle="1" w:styleId="reference-wrap">
    <w:name w:val="reference-wrap"/>
    <w:basedOn w:val="DefaultParagraphFont"/>
  </w:style>
  <w:style w:type="character" w:customStyle="1" w:styleId="woj">
    <w:name w:val="woj"/>
    <w:basedOn w:val="DefaultParagraphFont"/>
  </w:style>
  <w:style w:type="paragraph" w:styleId="ListBullet">
    <w:name w:val="List Bullet"/>
    <w:basedOn w:val="Normal"/>
    <w:uiPriority w:val="99"/>
    <w:unhideWhenUsed/>
    <w:pPr>
      <w:numPr>
        <w:numId w:val="1"/>
      </w:numPr>
      <w:contextualSpacing/>
    </w:pPr>
  </w:style>
  <w:style w:type="paragraph" w:customStyle="1" w:styleId="04xlpa">
    <w:name w:val="_04xlpa"/>
    <w:basedOn w:val="Normal"/>
    <w:pPr>
      <w:spacing w:before="100" w:beforeAutospacing="1" w:after="100" w:afterAutospacing="1"/>
    </w:pPr>
    <w:rPr>
      <w:rFonts w:ascii="Times New Roman" w:eastAsia="Times New Roman" w:hAnsi="Times New Roman" w:cs="Times New Roman"/>
      <w:sz w:val="24"/>
    </w:rPr>
  </w:style>
  <w:style w:type="character" w:customStyle="1" w:styleId="jsgrdq">
    <w:name w:val="jsgrdq"/>
    <w:basedOn w:val="DefaultParagraphFont"/>
  </w:style>
  <w:style w:type="paragraph" w:customStyle="1" w:styleId="yiv8104137487msonormal">
    <w:name w:val="yiv8104137487msonormal"/>
    <w:basedOn w:val="Normal"/>
    <w:pPr>
      <w:spacing w:before="100" w:beforeAutospacing="1" w:after="100" w:afterAutospacing="1"/>
    </w:pPr>
    <w:rPr>
      <w:rFonts w:ascii="Times New Roman" w:eastAsia="Times New Roman" w:hAnsi="Times New Roman" w:cs="Times New Roman"/>
      <w:sz w:val="24"/>
    </w:rPr>
  </w:style>
  <w:style w:type="character" w:customStyle="1" w:styleId="yiv8726461199x13faqbe">
    <w:name w:val="yiv8726461199x13faqbe"/>
    <w:basedOn w:val="DefaultParagraphFont"/>
  </w:style>
  <w:style w:type="character" w:customStyle="1" w:styleId="yiv8726461199xt0psk2">
    <w:name w:val="yiv8726461199xt0psk2"/>
    <w:basedOn w:val="DefaultParagraphFont"/>
  </w:style>
  <w:style w:type="character" w:customStyle="1" w:styleId="yiv8559417106x13faqbe">
    <w:name w:val="yiv8559417106x13faqbe"/>
    <w:basedOn w:val="DefaultParagraphFont"/>
  </w:style>
  <w:style w:type="character" w:customStyle="1" w:styleId="indent-1-breaks">
    <w:name w:val="indent-1-breaks"/>
    <w:basedOn w:val="DefaultParagraphFont"/>
  </w:style>
  <w:style w:type="character" w:customStyle="1" w:styleId="yiv4315804707x13faqbe">
    <w:name w:val="yiv4315804707x13faqbe"/>
    <w:basedOn w:val="DefaultParagraphFont"/>
  </w:style>
  <w:style w:type="paragraph" w:customStyle="1" w:styleId="yiv2653781291m2322609496890925901m-5163152977694301374msolistparagraph">
    <w:name w:val="yiv2653781291m_2322609496890925901m-5163152977694301374msolistparagraph"/>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line">
    <w:name w:val="li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customStyle="1" w:styleId="first-line-none">
    <w:name w:val="first-line-none"/>
    <w:basedOn w:val="Normal"/>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yiv2875212833x13faqbe">
    <w:name w:val="yiv2875212833x13faqbe"/>
    <w:basedOn w:val="DefaultParagraphFont"/>
  </w:style>
  <w:style w:type="character" w:customStyle="1" w:styleId="yiv5579956204x13faqbe">
    <w:name w:val="yiv5579956204x13faqbe"/>
    <w:basedOn w:val="DefaultParagraphFont"/>
  </w:style>
  <w:style w:type="character" w:customStyle="1" w:styleId="yiv5840565051x13faqbe">
    <w:name w:val="yiv5840565051x13faqbe"/>
    <w:basedOn w:val="DefaultParagraphFont"/>
  </w:style>
  <w:style w:type="character" w:customStyle="1" w:styleId="yiv5840565051xt0psk2">
    <w:name w:val="yiv5840565051xt0psk2"/>
    <w:basedOn w:val="DefaultParagraphFont"/>
  </w:style>
  <w:style w:type="paragraph" w:customStyle="1" w:styleId="ydp9f6ed617msonormal">
    <w:name w:val="ydp9f6ed617msonormal"/>
    <w:basedOn w:val="Normal"/>
    <w:rsid w:val="008C1ABD"/>
    <w:pPr>
      <w:spacing w:before="100" w:beforeAutospacing="1" w:after="100" w:afterAutospacing="1" w:line="240" w:lineRule="auto"/>
      <w:ind w:left="0" w:right="0"/>
      <w:jc w:val="left"/>
    </w:pPr>
    <w:rPr>
      <w:rFonts w:ascii="Times New Roman" w:eastAsia="Times New Roman" w:hAnsi="Times New Roman" w:cs="Times New Roman"/>
      <w:sz w:val="24"/>
    </w:rPr>
  </w:style>
  <w:style w:type="character" w:customStyle="1" w:styleId="fontstyle01">
    <w:name w:val="fontstyle01"/>
    <w:basedOn w:val="DefaultParagraphFont"/>
    <w:rsid w:val="004E70F9"/>
    <w:rPr>
      <w:rFonts w:ascii="Arial-BoldMT" w:hAnsi="Arial-BoldMT" w:hint="default"/>
      <w:b/>
      <w:bCs/>
      <w:i w:val="0"/>
      <w:iCs w:val="0"/>
      <w:color w:val="000000"/>
      <w:sz w:val="24"/>
      <w:szCs w:val="24"/>
    </w:rPr>
  </w:style>
  <w:style w:type="character" w:customStyle="1" w:styleId="fontstyle21">
    <w:name w:val="fontstyle21"/>
    <w:basedOn w:val="DefaultParagraphFont"/>
    <w:rsid w:val="004E70F9"/>
    <w:rPr>
      <w:rFonts w:ascii="ArialMT" w:hAnsi="ArialMT" w:hint="default"/>
      <w:b w:val="0"/>
      <w:bCs w:val="0"/>
      <w:i w:val="0"/>
      <w:iCs w:val="0"/>
      <w:color w:val="000000"/>
      <w:sz w:val="24"/>
      <w:szCs w:val="24"/>
    </w:rPr>
  </w:style>
  <w:style w:type="character" w:customStyle="1" w:styleId="yiv9867948006x13faqbe">
    <w:name w:val="yiv9867948006x13faqbe"/>
    <w:basedOn w:val="DefaultParagraphFont"/>
    <w:rsid w:val="000F406B"/>
  </w:style>
  <w:style w:type="paragraph" w:customStyle="1" w:styleId="chapter-2">
    <w:name w:val="chapter-2"/>
    <w:basedOn w:val="Normal"/>
    <w:rsid w:val="00BE4D44"/>
    <w:pPr>
      <w:spacing w:before="100" w:beforeAutospacing="1" w:after="100" w:afterAutospacing="1" w:line="240" w:lineRule="auto"/>
      <w:ind w:left="0" w:right="0"/>
      <w:jc w:val="left"/>
    </w:pPr>
    <w:rPr>
      <w:rFonts w:ascii="Times New Roman" w:eastAsia="Times New Roman" w:hAnsi="Times New Roman" w:cs="Times New Roman"/>
      <w:sz w:val="24"/>
    </w:rPr>
  </w:style>
  <w:style w:type="paragraph" w:styleId="BodyText">
    <w:name w:val="Body Text"/>
    <w:basedOn w:val="Normal"/>
    <w:link w:val="BodyTextChar"/>
    <w:uiPriority w:val="1"/>
    <w:qFormat/>
    <w:rsid w:val="00AF2685"/>
    <w:pPr>
      <w:widowControl w:val="0"/>
      <w:autoSpaceDE w:val="0"/>
      <w:autoSpaceDN w:val="0"/>
      <w:spacing w:line="240" w:lineRule="auto"/>
      <w:ind w:left="120" w:right="0"/>
      <w:jc w:val="left"/>
    </w:pPr>
    <w:rPr>
      <w:rFonts w:ascii="Arial" w:eastAsia="Arial" w:hAnsi="Arial" w:cs="Arial"/>
      <w:sz w:val="24"/>
      <w:lang w:val="en-US" w:eastAsia="en-US"/>
    </w:rPr>
  </w:style>
  <w:style w:type="character" w:customStyle="1" w:styleId="BodyTextChar">
    <w:name w:val="Body Text Char"/>
    <w:basedOn w:val="DefaultParagraphFont"/>
    <w:link w:val="BodyText"/>
    <w:uiPriority w:val="1"/>
    <w:rsid w:val="00AF2685"/>
    <w:rPr>
      <w:rFonts w:ascii="Arial" w:eastAsia="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319147">
      <w:bodyDiv w:val="1"/>
      <w:marLeft w:val="0"/>
      <w:marRight w:val="0"/>
      <w:marTop w:val="0"/>
      <w:marBottom w:val="0"/>
      <w:divBdr>
        <w:top w:val="none" w:sz="0" w:space="0" w:color="auto"/>
        <w:left w:val="none" w:sz="0" w:space="0" w:color="auto"/>
        <w:bottom w:val="none" w:sz="0" w:space="0" w:color="auto"/>
        <w:right w:val="none" w:sz="0" w:space="0" w:color="auto"/>
      </w:divBdr>
    </w:div>
    <w:div w:id="501940425">
      <w:bodyDiv w:val="1"/>
      <w:marLeft w:val="0"/>
      <w:marRight w:val="0"/>
      <w:marTop w:val="0"/>
      <w:marBottom w:val="0"/>
      <w:divBdr>
        <w:top w:val="none" w:sz="0" w:space="0" w:color="auto"/>
        <w:left w:val="none" w:sz="0" w:space="0" w:color="auto"/>
        <w:bottom w:val="none" w:sz="0" w:space="0" w:color="auto"/>
        <w:right w:val="none" w:sz="0" w:space="0" w:color="auto"/>
      </w:divBdr>
    </w:div>
    <w:div w:id="739131488">
      <w:bodyDiv w:val="1"/>
      <w:marLeft w:val="0"/>
      <w:marRight w:val="0"/>
      <w:marTop w:val="0"/>
      <w:marBottom w:val="0"/>
      <w:divBdr>
        <w:top w:val="none" w:sz="0" w:space="0" w:color="auto"/>
        <w:left w:val="none" w:sz="0" w:space="0" w:color="auto"/>
        <w:bottom w:val="none" w:sz="0" w:space="0" w:color="auto"/>
        <w:right w:val="none" w:sz="0" w:space="0" w:color="auto"/>
      </w:divBdr>
      <w:divsChild>
        <w:div w:id="1176650798">
          <w:marLeft w:val="0"/>
          <w:marRight w:val="0"/>
          <w:marTop w:val="0"/>
          <w:marBottom w:val="0"/>
          <w:divBdr>
            <w:top w:val="none" w:sz="0" w:space="0" w:color="000000"/>
            <w:left w:val="none" w:sz="0" w:space="0" w:color="000000"/>
            <w:bottom w:val="none" w:sz="0" w:space="0" w:color="000000"/>
            <w:right w:val="none" w:sz="0" w:space="0" w:color="000000"/>
          </w:divBdr>
        </w:div>
      </w:divsChild>
    </w:div>
    <w:div w:id="924075625">
      <w:bodyDiv w:val="1"/>
      <w:marLeft w:val="0"/>
      <w:marRight w:val="0"/>
      <w:marTop w:val="0"/>
      <w:marBottom w:val="0"/>
      <w:divBdr>
        <w:top w:val="none" w:sz="0" w:space="0" w:color="auto"/>
        <w:left w:val="none" w:sz="0" w:space="0" w:color="auto"/>
        <w:bottom w:val="none" w:sz="0" w:space="0" w:color="auto"/>
        <w:right w:val="none" w:sz="0" w:space="0" w:color="auto"/>
      </w:divBdr>
    </w:div>
    <w:div w:id="1015885404">
      <w:bodyDiv w:val="1"/>
      <w:marLeft w:val="0"/>
      <w:marRight w:val="0"/>
      <w:marTop w:val="0"/>
      <w:marBottom w:val="0"/>
      <w:divBdr>
        <w:top w:val="none" w:sz="0" w:space="0" w:color="auto"/>
        <w:left w:val="none" w:sz="0" w:space="0" w:color="auto"/>
        <w:bottom w:val="none" w:sz="0" w:space="0" w:color="auto"/>
        <w:right w:val="none" w:sz="0" w:space="0" w:color="auto"/>
      </w:divBdr>
    </w:div>
    <w:div w:id="1128471160">
      <w:bodyDiv w:val="1"/>
      <w:marLeft w:val="0"/>
      <w:marRight w:val="0"/>
      <w:marTop w:val="0"/>
      <w:marBottom w:val="0"/>
      <w:divBdr>
        <w:top w:val="none" w:sz="0" w:space="0" w:color="auto"/>
        <w:left w:val="none" w:sz="0" w:space="0" w:color="auto"/>
        <w:bottom w:val="none" w:sz="0" w:space="0" w:color="auto"/>
        <w:right w:val="none" w:sz="0" w:space="0" w:color="auto"/>
      </w:divBdr>
      <w:divsChild>
        <w:div w:id="1795253825">
          <w:marLeft w:val="0"/>
          <w:marRight w:val="0"/>
          <w:marTop w:val="0"/>
          <w:marBottom w:val="0"/>
          <w:divBdr>
            <w:top w:val="none" w:sz="0" w:space="0" w:color="auto"/>
            <w:left w:val="none" w:sz="0" w:space="0" w:color="auto"/>
            <w:bottom w:val="none" w:sz="0" w:space="0" w:color="auto"/>
            <w:right w:val="none" w:sz="0" w:space="0" w:color="auto"/>
          </w:divBdr>
          <w:divsChild>
            <w:div w:id="960572488">
              <w:marLeft w:val="240"/>
              <w:marRight w:val="0"/>
              <w:marTop w:val="240"/>
              <w:marBottom w:val="240"/>
              <w:divBdr>
                <w:top w:val="none" w:sz="0" w:space="0" w:color="auto"/>
                <w:left w:val="none" w:sz="0" w:space="0" w:color="auto"/>
                <w:bottom w:val="none" w:sz="0" w:space="0" w:color="auto"/>
                <w:right w:val="none" w:sz="0" w:space="0" w:color="auto"/>
              </w:divBdr>
            </w:div>
          </w:divsChild>
        </w:div>
        <w:div w:id="1915049121">
          <w:marLeft w:val="0"/>
          <w:marRight w:val="0"/>
          <w:marTop w:val="0"/>
          <w:marBottom w:val="0"/>
          <w:divBdr>
            <w:top w:val="none" w:sz="0" w:space="0" w:color="auto"/>
            <w:left w:val="none" w:sz="0" w:space="0" w:color="auto"/>
            <w:bottom w:val="none" w:sz="0" w:space="0" w:color="auto"/>
            <w:right w:val="none" w:sz="0" w:space="0" w:color="auto"/>
          </w:divBdr>
        </w:div>
      </w:divsChild>
    </w:div>
    <w:div w:id="1374424978">
      <w:bodyDiv w:val="1"/>
      <w:marLeft w:val="0"/>
      <w:marRight w:val="0"/>
      <w:marTop w:val="0"/>
      <w:marBottom w:val="0"/>
      <w:divBdr>
        <w:top w:val="none" w:sz="0" w:space="0" w:color="auto"/>
        <w:left w:val="none" w:sz="0" w:space="0" w:color="auto"/>
        <w:bottom w:val="none" w:sz="0" w:space="0" w:color="auto"/>
        <w:right w:val="none" w:sz="0" w:space="0" w:color="auto"/>
      </w:divBdr>
    </w:div>
    <w:div w:id="1566528393">
      <w:bodyDiv w:val="1"/>
      <w:marLeft w:val="0"/>
      <w:marRight w:val="0"/>
      <w:marTop w:val="0"/>
      <w:marBottom w:val="0"/>
      <w:divBdr>
        <w:top w:val="none" w:sz="0" w:space="0" w:color="auto"/>
        <w:left w:val="none" w:sz="0" w:space="0" w:color="auto"/>
        <w:bottom w:val="none" w:sz="0" w:space="0" w:color="auto"/>
        <w:right w:val="none" w:sz="0" w:space="0" w:color="auto"/>
      </w:divBdr>
      <w:divsChild>
        <w:div w:id="1510757104">
          <w:marLeft w:val="0"/>
          <w:marRight w:val="0"/>
          <w:marTop w:val="0"/>
          <w:marBottom w:val="0"/>
          <w:divBdr>
            <w:top w:val="none" w:sz="0" w:space="0" w:color="000000"/>
            <w:left w:val="none" w:sz="0" w:space="0" w:color="000000"/>
            <w:bottom w:val="none" w:sz="0" w:space="0" w:color="000000"/>
            <w:right w:val="none" w:sz="0" w:space="0" w:color="000000"/>
          </w:divBdr>
        </w:div>
      </w:divsChild>
    </w:div>
    <w:div w:id="1673683127">
      <w:bodyDiv w:val="1"/>
      <w:marLeft w:val="0"/>
      <w:marRight w:val="0"/>
      <w:marTop w:val="0"/>
      <w:marBottom w:val="0"/>
      <w:divBdr>
        <w:top w:val="none" w:sz="0" w:space="0" w:color="auto"/>
        <w:left w:val="none" w:sz="0" w:space="0" w:color="auto"/>
        <w:bottom w:val="none" w:sz="0" w:space="0" w:color="auto"/>
        <w:right w:val="none" w:sz="0" w:space="0" w:color="auto"/>
      </w:divBdr>
    </w:div>
    <w:div w:id="1731881723">
      <w:bodyDiv w:val="1"/>
      <w:marLeft w:val="0"/>
      <w:marRight w:val="0"/>
      <w:marTop w:val="0"/>
      <w:marBottom w:val="0"/>
      <w:divBdr>
        <w:top w:val="none" w:sz="0" w:space="0" w:color="auto"/>
        <w:left w:val="none" w:sz="0" w:space="0" w:color="auto"/>
        <w:bottom w:val="none" w:sz="0" w:space="0" w:color="auto"/>
        <w:right w:val="none" w:sz="0" w:space="0" w:color="auto"/>
      </w:divBdr>
      <w:divsChild>
        <w:div w:id="1858732608">
          <w:marLeft w:val="0"/>
          <w:marRight w:val="0"/>
          <w:marTop w:val="0"/>
          <w:marBottom w:val="0"/>
          <w:divBdr>
            <w:top w:val="none" w:sz="0" w:space="0" w:color="000000"/>
            <w:left w:val="none" w:sz="0" w:space="0" w:color="000000"/>
            <w:bottom w:val="none" w:sz="0" w:space="0" w:color="000000"/>
            <w:right w:val="none" w:sz="0" w:space="0" w:color="000000"/>
          </w:divBdr>
        </w:div>
      </w:divsChild>
    </w:div>
    <w:div w:id="1877498256">
      <w:bodyDiv w:val="1"/>
      <w:marLeft w:val="0"/>
      <w:marRight w:val="0"/>
      <w:marTop w:val="0"/>
      <w:marBottom w:val="0"/>
      <w:divBdr>
        <w:top w:val="none" w:sz="0" w:space="0" w:color="auto"/>
        <w:left w:val="none" w:sz="0" w:space="0" w:color="auto"/>
        <w:bottom w:val="none" w:sz="0" w:space="0" w:color="auto"/>
        <w:right w:val="none" w:sz="0" w:space="0" w:color="auto"/>
      </w:divBdr>
    </w:div>
    <w:div w:id="2038769637">
      <w:bodyDiv w:val="1"/>
      <w:marLeft w:val="0"/>
      <w:marRight w:val="0"/>
      <w:marTop w:val="0"/>
      <w:marBottom w:val="0"/>
      <w:divBdr>
        <w:top w:val="none" w:sz="0" w:space="0" w:color="auto"/>
        <w:left w:val="none" w:sz="0" w:space="0" w:color="auto"/>
        <w:bottom w:val="none" w:sz="0" w:space="0" w:color="auto"/>
        <w:right w:val="none" w:sz="0" w:space="0" w:color="auto"/>
      </w:divBdr>
    </w:div>
    <w:div w:id="2069255811">
      <w:bodyDiv w:val="1"/>
      <w:marLeft w:val="0"/>
      <w:marRight w:val="0"/>
      <w:marTop w:val="0"/>
      <w:marBottom w:val="0"/>
      <w:divBdr>
        <w:top w:val="none" w:sz="0" w:space="0" w:color="auto"/>
        <w:left w:val="none" w:sz="0" w:space="0" w:color="auto"/>
        <w:bottom w:val="none" w:sz="0" w:space="0" w:color="auto"/>
        <w:right w:val="none" w:sz="0" w:space="0" w:color="auto"/>
      </w:divBdr>
    </w:div>
    <w:div w:id="2096704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a:ea typeface="Arial"/>
        <a:cs typeface="Arial"/>
      </a:majorFont>
      <a:minorFont>
        <a:latin typeface="Candara"/>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Props1.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Deacons ORPC</cp:lastModifiedBy>
  <cp:revision>3</cp:revision>
  <cp:lastPrinted>2024-03-31T12:34:00Z</cp:lastPrinted>
  <dcterms:created xsi:type="dcterms:W3CDTF">2024-05-14T18:37:00Z</dcterms:created>
  <dcterms:modified xsi:type="dcterms:W3CDTF">2024-05-14T18:50:00Z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2574677373969763fa7ae06fb6e288f34aab1893af69e80d6c5f3a5b23716461</vt:lpwstr>
  </property>
</Properties>
</file>